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EB" w:rsidRDefault="004669AF">
      <w:pPr>
        <w:rPr>
          <w:rFonts w:hint="eastAsia"/>
        </w:rPr>
      </w:pPr>
      <w:r>
        <w:t xml:space="preserve">I edycja szkolnego konkursu wiedzy historycznej  „Czas na historię” dla uczniów klas V </w:t>
      </w:r>
      <w:bookmarkStart w:id="0" w:name="_GoBack"/>
      <w:bookmarkEnd w:id="0"/>
      <w:r>
        <w:t>i VI.</w:t>
      </w:r>
    </w:p>
    <w:p w:rsidR="007666EB" w:rsidRDefault="007666EB">
      <w:pPr>
        <w:rPr>
          <w:rFonts w:hint="eastAsia"/>
        </w:rPr>
      </w:pPr>
    </w:p>
    <w:p w:rsidR="007666EB" w:rsidRDefault="007666EB">
      <w:pPr>
        <w:rPr>
          <w:rFonts w:hint="eastAsia"/>
        </w:rPr>
      </w:pPr>
    </w:p>
    <w:p w:rsidR="007666EB" w:rsidRDefault="004669AF">
      <w:pPr>
        <w:jc w:val="both"/>
        <w:rPr>
          <w:rFonts w:hint="eastAsia"/>
        </w:rPr>
      </w:pPr>
      <w:r>
        <w:rPr>
          <w:b/>
        </w:rPr>
        <w:t xml:space="preserve">I Zasady ogólne. </w:t>
      </w:r>
    </w:p>
    <w:p w:rsidR="007666EB" w:rsidRDefault="004669AF">
      <w:pPr>
        <w:jc w:val="both"/>
        <w:rPr>
          <w:rFonts w:hint="eastAsia"/>
        </w:rPr>
      </w:pPr>
      <w:r>
        <w:t xml:space="preserve">Organizatorem Konkursu Historycznego „ Czas na historię” są nauczyciele historii w Zespole Szkolno-Przedszkolnym im. Romualda Traugutta w </w:t>
      </w:r>
      <w:r>
        <w:t xml:space="preserve">Grzymiszewie p. Ewa </w:t>
      </w:r>
      <w:proofErr w:type="spellStart"/>
      <w:r>
        <w:t>Iciek</w:t>
      </w:r>
      <w:proofErr w:type="spellEnd"/>
      <w:r>
        <w:t xml:space="preserve"> i p. Ewa Pilarska.</w:t>
      </w:r>
    </w:p>
    <w:p w:rsidR="007666EB" w:rsidRDefault="004669AF">
      <w:pPr>
        <w:jc w:val="both"/>
        <w:rPr>
          <w:rFonts w:hint="eastAsia"/>
        </w:rPr>
      </w:pPr>
      <w:r>
        <w:t>Tematyka konkursu obejmuje wiadomości z zakresu najważniejszych, przełomowych wydarzeń w historii zgodnie z obowiązującym programem nauczania dla każdej kategorii wiekowej. Będzie to test zawierający pytania zam</w:t>
      </w:r>
      <w:r>
        <w:t>knięte i otwarte.</w:t>
      </w:r>
    </w:p>
    <w:p w:rsidR="007666EB" w:rsidRDefault="007666EB">
      <w:pPr>
        <w:jc w:val="both"/>
        <w:rPr>
          <w:rFonts w:hint="eastAsia"/>
        </w:rPr>
      </w:pPr>
    </w:p>
    <w:p w:rsidR="007666EB" w:rsidRDefault="004669AF">
      <w:pPr>
        <w:jc w:val="both"/>
        <w:rPr>
          <w:rFonts w:hint="eastAsia"/>
        </w:rPr>
      </w:pPr>
      <w:r>
        <w:rPr>
          <w:b/>
        </w:rPr>
        <w:t xml:space="preserve">II Cele Konkursu. </w:t>
      </w:r>
    </w:p>
    <w:p w:rsidR="007666EB" w:rsidRDefault="004669AF">
      <w:pPr>
        <w:jc w:val="both"/>
        <w:rPr>
          <w:rFonts w:hint="eastAsia"/>
        </w:rPr>
      </w:pPr>
      <w:r>
        <w:t xml:space="preserve">Celami konkursu są: </w:t>
      </w:r>
    </w:p>
    <w:p w:rsidR="007666EB" w:rsidRDefault="004669AF">
      <w:pPr>
        <w:jc w:val="both"/>
        <w:rPr>
          <w:rFonts w:hint="eastAsia"/>
        </w:rPr>
      </w:pPr>
      <w:r>
        <w:t>a) zainteresowanie uczniów historią,</w:t>
      </w:r>
    </w:p>
    <w:p w:rsidR="007666EB" w:rsidRDefault="004669AF">
      <w:pPr>
        <w:jc w:val="both"/>
        <w:rPr>
          <w:rFonts w:hint="eastAsia"/>
        </w:rPr>
      </w:pPr>
      <w:r>
        <w:t>b) Kształtowanie podstawowych wartości obywatelskich,</w:t>
      </w:r>
    </w:p>
    <w:p w:rsidR="007666EB" w:rsidRDefault="004669AF">
      <w:pPr>
        <w:jc w:val="both"/>
        <w:rPr>
          <w:rFonts w:hint="eastAsia"/>
        </w:rPr>
      </w:pPr>
      <w:r>
        <w:t>c) rozwijanie umiejętności wyszukiwania i korzystania z informacji zawartych w różnych źródłach.</w:t>
      </w:r>
    </w:p>
    <w:p w:rsidR="007666EB" w:rsidRDefault="007666EB">
      <w:pPr>
        <w:jc w:val="both"/>
        <w:rPr>
          <w:rFonts w:hint="eastAsia"/>
          <w:b/>
        </w:rPr>
      </w:pPr>
    </w:p>
    <w:p w:rsidR="007666EB" w:rsidRDefault="004669AF">
      <w:pPr>
        <w:jc w:val="both"/>
        <w:rPr>
          <w:rFonts w:hint="eastAsia"/>
        </w:rPr>
      </w:pPr>
      <w:r>
        <w:rPr>
          <w:b/>
        </w:rPr>
        <w:t>III Ucze</w:t>
      </w:r>
      <w:r>
        <w:rPr>
          <w:b/>
        </w:rPr>
        <w:t xml:space="preserve">stnictwo w Konkursie. </w:t>
      </w:r>
    </w:p>
    <w:p w:rsidR="007666EB" w:rsidRDefault="004669AF">
      <w:pPr>
        <w:jc w:val="both"/>
        <w:rPr>
          <w:rFonts w:hint="eastAsia"/>
        </w:rPr>
      </w:pPr>
      <w:r>
        <w:t>1. Konkurs jest skierowany do Uczniów klas V i VI.</w:t>
      </w:r>
    </w:p>
    <w:p w:rsidR="007666EB" w:rsidRDefault="004669AF">
      <w:pPr>
        <w:jc w:val="both"/>
        <w:rPr>
          <w:rFonts w:hint="eastAsia"/>
        </w:rPr>
      </w:pPr>
      <w:r>
        <w:t xml:space="preserve">2. Przystąpienie uczniów do Konkursu jest równoznaczne z akceptacją Regulaminu Konkursu. </w:t>
      </w:r>
    </w:p>
    <w:p w:rsidR="007666EB" w:rsidRDefault="004669AF">
      <w:pPr>
        <w:jc w:val="both"/>
        <w:rPr>
          <w:rFonts w:hint="eastAsia"/>
        </w:rPr>
      </w:pPr>
      <w:r>
        <w:t xml:space="preserve">3. Nagrody: </w:t>
      </w:r>
    </w:p>
    <w:p w:rsidR="007666EB" w:rsidRDefault="004669AF">
      <w:pPr>
        <w:jc w:val="both"/>
        <w:rPr>
          <w:rFonts w:hint="eastAsia"/>
        </w:rPr>
      </w:pPr>
      <w:r>
        <w:t>a)  laureaci konkursu, którzy zajmą trzy pierwsze miejsca otrzymają ocenę celuj</w:t>
      </w:r>
      <w:r>
        <w:t>ącą na wagę 3 oraz nagrody i dyplomy;</w:t>
      </w:r>
    </w:p>
    <w:p w:rsidR="007666EB" w:rsidRDefault="004669AF">
      <w:pPr>
        <w:jc w:val="both"/>
        <w:rPr>
          <w:rFonts w:hint="eastAsia"/>
        </w:rPr>
      </w:pPr>
      <w:r>
        <w:t xml:space="preserve">b) pozostali uczestnicy otrzymają  ocenę celującą na wagę 2 </w:t>
      </w:r>
      <w:proofErr w:type="spellStart"/>
      <w:r>
        <w:t>orazy</w:t>
      </w:r>
      <w:proofErr w:type="spellEnd"/>
      <w:r>
        <w:t xml:space="preserve"> dyplomy.</w:t>
      </w:r>
    </w:p>
    <w:p w:rsidR="007666EB" w:rsidRDefault="007666EB">
      <w:pPr>
        <w:jc w:val="both"/>
        <w:rPr>
          <w:rFonts w:hint="eastAsia"/>
        </w:rPr>
      </w:pPr>
    </w:p>
    <w:p w:rsidR="007666EB" w:rsidRDefault="004669AF">
      <w:pPr>
        <w:jc w:val="both"/>
        <w:rPr>
          <w:rFonts w:hint="eastAsia"/>
        </w:rPr>
      </w:pPr>
      <w:r>
        <w:rPr>
          <w:b/>
        </w:rPr>
        <w:t>IV Przebieg Konkursu.</w:t>
      </w:r>
    </w:p>
    <w:p w:rsidR="007666EB" w:rsidRDefault="004669AF">
      <w:pPr>
        <w:jc w:val="both"/>
        <w:rPr>
          <w:rFonts w:hint="eastAsia"/>
        </w:rPr>
      </w:pPr>
      <w:r>
        <w:t xml:space="preserve">1. Uczeń zgłasza udział w konkursie nauczycielowi historii p. Ewie </w:t>
      </w:r>
      <w:proofErr w:type="spellStart"/>
      <w:r>
        <w:t>Iciek</w:t>
      </w:r>
      <w:proofErr w:type="spellEnd"/>
      <w:r>
        <w:t xml:space="preserve"> lub p. Ewie Pilarskiej do 31 marca 2021 r.</w:t>
      </w:r>
    </w:p>
    <w:p w:rsidR="007666EB" w:rsidRDefault="004669AF">
      <w:pPr>
        <w:jc w:val="both"/>
        <w:rPr>
          <w:rFonts w:hint="eastAsia"/>
        </w:rPr>
      </w:pPr>
      <w:r>
        <w:t>2.Ko</w:t>
      </w:r>
      <w:r>
        <w:t>nkurs w naszej szkole odbędzie się 20 kwietnia 2020 r. Uczniowie rozwiążą test przygotowany przez prowadzącego, składający się z 30 pytań otwartych i zamkniętych. W testach zawarte będą pytania o różnej skali trudności, dlatego też wszyscy uczniowie mogą s</w:t>
      </w:r>
      <w:r>
        <w:t xml:space="preserve">próbować swoich sił. </w:t>
      </w:r>
    </w:p>
    <w:p w:rsidR="007666EB" w:rsidRDefault="004669AF">
      <w:pPr>
        <w:jc w:val="both"/>
        <w:rPr>
          <w:rFonts w:hint="eastAsia"/>
        </w:rPr>
      </w:pPr>
      <w:r>
        <w:t>3. Prace konkursowe oceniać będzie jury złożone z nauczycieli historii.</w:t>
      </w:r>
    </w:p>
    <w:p w:rsidR="007666EB" w:rsidRDefault="004669AF">
      <w:pPr>
        <w:jc w:val="both"/>
        <w:rPr>
          <w:rFonts w:hint="eastAsia"/>
        </w:rPr>
      </w:pPr>
      <w:r>
        <w:t>4. Jury wyłoni laureatów w trzech kategoriach wiekowych:</w:t>
      </w:r>
    </w:p>
    <w:p w:rsidR="007666EB" w:rsidRDefault="004669AF">
      <w:pPr>
        <w:jc w:val="both"/>
        <w:rPr>
          <w:rFonts w:hint="eastAsia"/>
        </w:rPr>
      </w:pPr>
      <w:r>
        <w:t xml:space="preserve"> a. Klasa V; </w:t>
      </w:r>
    </w:p>
    <w:p w:rsidR="007666EB" w:rsidRDefault="004669AF">
      <w:pPr>
        <w:jc w:val="both"/>
        <w:rPr>
          <w:rFonts w:hint="eastAsia"/>
        </w:rPr>
      </w:pPr>
      <w:r>
        <w:t xml:space="preserve">b. Klasa VI; </w:t>
      </w:r>
    </w:p>
    <w:p w:rsidR="007666EB" w:rsidRDefault="007666EB">
      <w:pPr>
        <w:jc w:val="both"/>
        <w:rPr>
          <w:rFonts w:hint="eastAsia"/>
        </w:rPr>
      </w:pPr>
    </w:p>
    <w:p w:rsidR="007666EB" w:rsidRDefault="004669AF">
      <w:pPr>
        <w:jc w:val="both"/>
        <w:rPr>
          <w:rFonts w:hint="eastAsia"/>
        </w:rPr>
      </w:pPr>
      <w:r>
        <w:rPr>
          <w:b/>
        </w:rPr>
        <w:t xml:space="preserve">VI Zakres wymaganych umiejętności. </w:t>
      </w:r>
    </w:p>
    <w:p w:rsidR="007666EB" w:rsidRDefault="004669AF">
      <w:pPr>
        <w:jc w:val="both"/>
        <w:rPr>
          <w:rFonts w:hint="eastAsia"/>
        </w:rPr>
      </w:pPr>
      <w:r>
        <w:t xml:space="preserve">Uczeń: </w:t>
      </w:r>
    </w:p>
    <w:p w:rsidR="007666EB" w:rsidRDefault="004669AF">
      <w:pPr>
        <w:jc w:val="both"/>
        <w:rPr>
          <w:rFonts w:hint="eastAsia"/>
        </w:rPr>
      </w:pPr>
      <w:r>
        <w:t xml:space="preserve">1. ze zrozumieniem posługuje się terminologią historyczną, </w:t>
      </w:r>
    </w:p>
    <w:p w:rsidR="007666EB" w:rsidRDefault="004669AF">
      <w:pPr>
        <w:jc w:val="both"/>
        <w:rPr>
          <w:rFonts w:hint="eastAsia"/>
        </w:rPr>
      </w:pPr>
      <w:r>
        <w:t xml:space="preserve">2. umieszcza wydarzenia, fakty, procesy we właściwym czasie i przestrzeni historycznej, potrafi ustalać kolejność wydarzeń, </w:t>
      </w:r>
    </w:p>
    <w:p w:rsidR="007666EB" w:rsidRDefault="004669AF">
      <w:pPr>
        <w:jc w:val="both"/>
        <w:rPr>
          <w:rFonts w:hint="eastAsia"/>
        </w:rPr>
      </w:pPr>
      <w:r>
        <w:t xml:space="preserve">3. dostrzega związki przyczynowo – skutkowe, </w:t>
      </w:r>
    </w:p>
    <w:p w:rsidR="007666EB" w:rsidRDefault="004669AF">
      <w:pPr>
        <w:jc w:val="both"/>
        <w:rPr>
          <w:rFonts w:hint="eastAsia"/>
        </w:rPr>
      </w:pPr>
      <w:r>
        <w:t>4. wyszukuje informacje p</w:t>
      </w:r>
      <w:r>
        <w:t xml:space="preserve">ochodzące z różnych źródeł (np. wywiadów, relacji, prasy, dokumentów, ikonografii), </w:t>
      </w:r>
    </w:p>
    <w:p w:rsidR="007666EB" w:rsidRDefault="004669AF">
      <w:pPr>
        <w:jc w:val="both"/>
        <w:rPr>
          <w:rFonts w:hint="eastAsia"/>
        </w:rPr>
      </w:pPr>
      <w:r>
        <w:t>5. interpretuje teksty źródłowe, opracowania historyczne,</w:t>
      </w:r>
    </w:p>
    <w:p w:rsidR="007666EB" w:rsidRDefault="004669AF">
      <w:pPr>
        <w:jc w:val="both"/>
        <w:rPr>
          <w:rFonts w:hint="eastAsia"/>
        </w:rPr>
      </w:pPr>
      <w:r>
        <w:t xml:space="preserve">6. odróżnia fakty od opinii, prawdę historyczną od fikcji, </w:t>
      </w:r>
    </w:p>
    <w:p w:rsidR="007666EB" w:rsidRDefault="004669AF">
      <w:pPr>
        <w:jc w:val="both"/>
        <w:rPr>
          <w:rFonts w:hint="eastAsia"/>
        </w:rPr>
      </w:pPr>
      <w:r>
        <w:t xml:space="preserve">7. uzasadnia stanowisko własne lub cudze, posługując </w:t>
      </w:r>
      <w:r>
        <w:t>się argumentami.</w:t>
      </w:r>
    </w:p>
    <w:p w:rsidR="007666EB" w:rsidRDefault="007666EB">
      <w:pPr>
        <w:jc w:val="both"/>
        <w:rPr>
          <w:rFonts w:hint="eastAsia"/>
        </w:rPr>
      </w:pPr>
    </w:p>
    <w:p w:rsidR="007666EB" w:rsidRDefault="004669AF">
      <w:pPr>
        <w:jc w:val="both"/>
        <w:rPr>
          <w:rFonts w:hint="eastAsia"/>
        </w:rPr>
      </w:pPr>
      <w:r>
        <w:rPr>
          <w:b/>
        </w:rPr>
        <w:t xml:space="preserve">VII Postanowienia końcowe. </w:t>
      </w:r>
    </w:p>
    <w:p w:rsidR="007666EB" w:rsidRDefault="004669AF">
      <w:pPr>
        <w:jc w:val="both"/>
        <w:rPr>
          <w:rFonts w:hint="eastAsia"/>
        </w:rPr>
      </w:pPr>
      <w:r>
        <w:t xml:space="preserve">1. </w:t>
      </w:r>
      <w:r>
        <w:t xml:space="preserve">W sprawach nieuregulowanych niniejszym regulaminem decydują Organizatorzy konkursu. </w:t>
      </w:r>
    </w:p>
    <w:p w:rsidR="007666EB" w:rsidRDefault="004669AF">
      <w:pPr>
        <w:jc w:val="both"/>
        <w:rPr>
          <w:rFonts w:hint="eastAsia"/>
        </w:rPr>
      </w:pPr>
      <w:r>
        <w:t>2. Wyniki</w:t>
      </w:r>
      <w:r>
        <w:rPr>
          <w:color w:val="000000"/>
        </w:rPr>
        <w:t xml:space="preserve"> eliminacji szkolnych podane będą w ciągu 3 dni od rozwiązania testu.</w:t>
      </w:r>
    </w:p>
    <w:sectPr w:rsidR="007666E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EB"/>
    <w:rsid w:val="004669AF"/>
    <w:rsid w:val="007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9F9B-F6AC-4A54-BD3F-C97A8E8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2</cp:revision>
  <dcterms:created xsi:type="dcterms:W3CDTF">2020-10-10T13:46:00Z</dcterms:created>
  <dcterms:modified xsi:type="dcterms:W3CDTF">2020-10-10T13:46:00Z</dcterms:modified>
  <dc:language>pl-PL</dc:language>
</cp:coreProperties>
</file>