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94DB0" w:rsidP="0009250F" w:rsidRDefault="00494DB0" w14:paraId="611B09DE" wp14:textId="777777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ZESPÓŁ SZKOLNO-PRZEDSZKOLNY im. ROMUALDA TRAUGUTTA W GRZYMISZEWIE</w:t>
      </w:r>
    </w:p>
    <w:p xmlns:wp14="http://schemas.microsoft.com/office/word/2010/wordml" w:rsidR="00494DB0" w:rsidP="0009250F" w:rsidRDefault="00494DB0" w14:paraId="672A6659" wp14:textId="77777777">
      <w:pPr>
        <w:jc w:val="center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Pr="00494DB0" w:rsidR="0009250F" w:rsidP="0009250F" w:rsidRDefault="0009250F" w14:paraId="709B7D54" wp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DB0">
        <w:rPr>
          <w:rFonts w:ascii="Times New Roman" w:hAnsi="Times New Roman" w:cs="Times New Roman"/>
          <w:b/>
          <w:sz w:val="32"/>
          <w:szCs w:val="32"/>
        </w:rPr>
        <w:t>PROGRAM</w:t>
      </w:r>
      <w:r w:rsidR="00933BE8">
        <w:rPr>
          <w:rFonts w:ascii="Times New Roman" w:hAnsi="Times New Roman" w:cs="Times New Roman"/>
          <w:b/>
          <w:sz w:val="32"/>
          <w:szCs w:val="32"/>
        </w:rPr>
        <w:t xml:space="preserve"> WYCHOWAWCZO – PROFILAKTYCZNY OPRACOWANY </w:t>
      </w:r>
    </w:p>
    <w:p xmlns:wp14="http://schemas.microsoft.com/office/word/2010/wordml" w:rsidR="0009250F" w:rsidP="0009250F" w:rsidRDefault="0009250F" w14:paraId="30BACD3C" wp14:textId="77777777">
      <w:pPr>
        <w:ind w:right="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B0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933BE8">
        <w:rPr>
          <w:rFonts w:ascii="Times New Roman" w:hAnsi="Times New Roman" w:cs="Times New Roman"/>
          <w:b/>
          <w:sz w:val="28"/>
          <w:szCs w:val="28"/>
        </w:rPr>
        <w:t>LATA 2021</w:t>
      </w:r>
      <w:r w:rsidR="008B2A2F">
        <w:rPr>
          <w:rFonts w:ascii="Times New Roman" w:hAnsi="Times New Roman" w:cs="Times New Roman"/>
          <w:b/>
          <w:sz w:val="28"/>
          <w:szCs w:val="28"/>
        </w:rPr>
        <w:t xml:space="preserve"> - 2024</w:t>
      </w:r>
    </w:p>
    <w:p xmlns:wp14="http://schemas.microsoft.com/office/word/2010/wordml" w:rsidR="00494DB0" w:rsidP="0009250F" w:rsidRDefault="00494DB0" w14:paraId="0A37501D" wp14:textId="77777777">
      <w:pPr>
        <w:ind w:right="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494DB0" w:rsidR="00494DB0" w:rsidP="00C02079" w:rsidRDefault="00494DB0" w14:paraId="3A72F5C5" wp14:textId="777777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94DB0">
        <w:rPr>
          <w:rFonts w:ascii="Times New Roman" w:hAnsi="Times New Roman" w:cs="Times New Roman"/>
          <w:b/>
        </w:rPr>
        <w:t>Podstawa prawna:</w:t>
      </w:r>
    </w:p>
    <w:p xmlns:wp14="http://schemas.microsoft.com/office/word/2010/wordml" w:rsidRPr="00494DB0" w:rsidR="00494DB0" w:rsidP="00C02079" w:rsidRDefault="00494DB0" w14:paraId="17FF361B" wp14:textId="77777777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name="_Hlk485156468" w:id="0"/>
      <w:r w:rsidRPr="00494DB0">
        <w:rPr>
          <w:rFonts w:ascii="Times New Roman" w:hAnsi="Times New Roman" w:cs="Times New Roman"/>
          <w:iCs/>
          <w:sz w:val="24"/>
          <w:szCs w:val="24"/>
        </w:rPr>
        <w:t xml:space="preserve">Konstytucja </w:t>
      </w:r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Rzeczypospolitej Polskiej z 2 kwietnia 1997 r. (</w:t>
      </w:r>
      <w:proofErr w:type="spellStart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Dz.U</w:t>
      </w:r>
      <w:proofErr w:type="spellEnd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. z 1997 r. nr 78, poz. 483 ze zm.).</w:t>
      </w:r>
    </w:p>
    <w:p xmlns:wp14="http://schemas.microsoft.com/office/word/2010/wordml" w:rsidRPr="00494DB0" w:rsidR="00494DB0" w:rsidP="00C02079" w:rsidRDefault="00494DB0" w14:paraId="3ECB7FD5" wp14:textId="77777777">
      <w:pPr>
        <w:pStyle w:val="Akapitzlist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Konwencja o Prawach Dziecka, przyjęta przez Zgromadzenie Ogólne Narodów Zjednoczonych z 20 listopada 1989 r. (</w:t>
      </w:r>
      <w:proofErr w:type="spellStart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Dz.U</w:t>
      </w:r>
      <w:proofErr w:type="spellEnd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. z 1991 r. nr 120, poz. 526).</w:t>
      </w:r>
    </w:p>
    <w:p xmlns:wp14="http://schemas.microsoft.com/office/word/2010/wordml" w:rsidRPr="00494DB0" w:rsidR="00494DB0" w:rsidP="00C02079" w:rsidRDefault="00494DB0" w14:paraId="1B87986D" wp14:textId="7777777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Ustawa z 26 stycznia 1982 r. – Karta Nauczyciela (tekst jedn.: </w:t>
      </w:r>
      <w:proofErr w:type="spellStart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Dz.U</w:t>
      </w:r>
      <w:proofErr w:type="spellEnd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. z 2019 r. poz. 2215 ze zm.).</w:t>
      </w:r>
    </w:p>
    <w:p xmlns:wp14="http://schemas.microsoft.com/office/word/2010/wordml" w:rsidRPr="00494DB0" w:rsidR="00494DB0" w:rsidP="00C02079" w:rsidRDefault="00494DB0" w14:paraId="78DF7CA1" wp14:textId="77777777">
      <w:pPr>
        <w:pStyle w:val="Akapitzlist"/>
        <w:numPr>
          <w:ilvl w:val="0"/>
          <w:numId w:val="6"/>
        </w:numPr>
        <w:shd w:val="clear" w:color="auto" w:fill="FFFFFF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Ustawa z 7 września 1991 r. o systemie oświaty (tekst jedn.: </w:t>
      </w:r>
      <w:proofErr w:type="spellStart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Dz.U</w:t>
      </w:r>
      <w:proofErr w:type="spellEnd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. z 2020 r. poz. 1327 ze zm.).</w:t>
      </w:r>
    </w:p>
    <w:p xmlns:wp14="http://schemas.microsoft.com/office/word/2010/wordml" w:rsidRPr="00494DB0" w:rsidR="00494DB0" w:rsidP="00C02079" w:rsidRDefault="00494DB0" w14:paraId="51EC9287" wp14:textId="7777777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Ustawa z 14 grudnia 2016 r. – Prawo oświatowe (tekst jedn.: </w:t>
      </w:r>
      <w:proofErr w:type="spellStart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Dz.U</w:t>
      </w:r>
      <w:proofErr w:type="spellEnd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. z 2021 r. poz. 1082).</w:t>
      </w:r>
    </w:p>
    <w:p xmlns:wp14="http://schemas.microsoft.com/office/word/2010/wordml" w:rsidRPr="00494DB0" w:rsidR="00494DB0" w:rsidP="00C02079" w:rsidRDefault="00494DB0" w14:paraId="04056AE4" wp14:textId="7777777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Ustawa z 29 lipca 2005r. o przeciwdziałaniu narkomanii (tekst jedn.: </w:t>
      </w:r>
      <w:proofErr w:type="spellStart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Dz.U</w:t>
      </w:r>
      <w:proofErr w:type="spellEnd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. z 2019 r. poz. 852 ze zm.).</w:t>
      </w:r>
    </w:p>
    <w:p xmlns:wp14="http://schemas.microsoft.com/office/word/2010/wordml" w:rsidRPr="00494DB0" w:rsidR="00494DB0" w:rsidP="00C02079" w:rsidRDefault="00494DB0" w14:paraId="3BA69FF0" wp14:textId="7777777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Ustawa z 9 listopada 1995r. o ochronie zdrowia przed następstwami używania tytoniu i wyrobów tytoniowych (tekst jedn.: </w:t>
      </w:r>
      <w:proofErr w:type="spellStart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Dz.U</w:t>
      </w:r>
      <w:proofErr w:type="spellEnd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. z 2018 r. poz. 1446 ze zm.).</w:t>
      </w:r>
    </w:p>
    <w:p xmlns:wp14="http://schemas.microsoft.com/office/word/2010/wordml" w:rsidRPr="00494DB0" w:rsidR="00494DB0" w:rsidP="00C02079" w:rsidRDefault="00494DB0" w14:paraId="0C66F248" wp14:textId="7777777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Dz.U</w:t>
      </w:r>
      <w:proofErr w:type="spellEnd"/>
      <w:r w:rsidRPr="00494DB0">
        <w:rPr>
          <w:rFonts w:ascii="Times New Roman" w:hAnsi="Times New Roman" w:cs="Times New Roman"/>
          <w:iCs/>
          <w:color w:val="000000"/>
          <w:sz w:val="24"/>
          <w:szCs w:val="24"/>
        </w:rPr>
        <w:t>. z 2020 r. poz. 1449).</w:t>
      </w:r>
    </w:p>
    <w:p xmlns:wp14="http://schemas.microsoft.com/office/word/2010/wordml" w:rsidRPr="00494DB0" w:rsidR="00494DB0" w:rsidP="00C02079" w:rsidRDefault="00494DB0" w14:paraId="17E23CDD" wp14:textId="7777777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DB0">
        <w:rPr>
          <w:rFonts w:ascii="Times New Roman" w:hAnsi="Times New Roman" w:cs="Times New Roman"/>
          <w:color w:val="000000"/>
          <w:sz w:val="24"/>
          <w:szCs w:val="24"/>
        </w:rPr>
        <w:t>Podstawowe kierunki realizacji polityki oświatowej państwa w roku szkolnym 2021/2022</w:t>
      </w:r>
      <w:r w:rsidR="006961FC">
        <w:rPr>
          <w:rFonts w:ascii="Times New Roman" w:hAnsi="Times New Roman" w:cs="Times New Roman"/>
          <w:color w:val="000000"/>
          <w:sz w:val="24"/>
          <w:szCs w:val="24"/>
        </w:rPr>
        <w:t>, 2022/2023</w:t>
      </w:r>
    </w:p>
    <w:p xmlns:wp14="http://schemas.microsoft.com/office/word/2010/wordml" w:rsidRPr="008B2A2F" w:rsidR="00494DB0" w:rsidP="00C02079" w:rsidRDefault="00494DB0" w14:paraId="18CEF3A6" wp14:textId="77777777">
      <w:pPr>
        <w:pStyle w:val="Akapitzlist"/>
        <w:numPr>
          <w:ilvl w:val="0"/>
          <w:numId w:val="6"/>
        </w:numPr>
        <w:shd w:val="clear" w:color="auto" w:fill="FFFFFF"/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DB0">
        <w:rPr>
          <w:rFonts w:ascii="Times New Roman" w:hAnsi="Times New Roman" w:cs="Times New Roman"/>
          <w:color w:val="000000"/>
          <w:sz w:val="24"/>
          <w:szCs w:val="24"/>
        </w:rPr>
        <w:t xml:space="preserve"> „Wytyczne </w:t>
      </w:r>
      <w:proofErr w:type="spellStart"/>
      <w:r w:rsidRPr="00494DB0">
        <w:rPr>
          <w:rFonts w:ascii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494DB0">
        <w:rPr>
          <w:rFonts w:ascii="Times New Roman" w:hAnsi="Times New Roman" w:cs="Times New Roman"/>
          <w:color w:val="000000"/>
          <w:sz w:val="24"/>
          <w:szCs w:val="24"/>
        </w:rPr>
        <w:t xml:space="preserve">, MZ i GIS dla szkół podstawowych i ponadpodstawowych – tryb pełny stacjonarny” - </w:t>
      </w:r>
      <w:r w:rsidRPr="00494DB0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zbiór zaleceń uwzględniający sytuację epidemiologiczną</w:t>
      </w:r>
      <w:r w:rsidRPr="00494DB0">
        <w:rPr>
          <w:rFonts w:ascii="Times New Roman" w:hAnsi="Times New Roman" w:cs="Times New Roman"/>
          <w:color w:val="000000"/>
          <w:sz w:val="24"/>
          <w:szCs w:val="24"/>
        </w:rPr>
        <w:t>, w tym dotyczących pomocy psychologicznej w sytuacji kryzysowej wywołanej pandemią COVID-19.</w:t>
      </w:r>
      <w:bookmarkEnd w:id="0"/>
    </w:p>
    <w:p xmlns:wp14="http://schemas.microsoft.com/office/word/2010/wordml" w:rsidRPr="00494DB0" w:rsidR="008B2A2F" w:rsidP="00C02079" w:rsidRDefault="001840A4" w14:paraId="5F17C350" wp14:textId="77777777">
      <w:pPr>
        <w:pStyle w:val="Akapitzlist"/>
        <w:numPr>
          <w:ilvl w:val="0"/>
          <w:numId w:val="6"/>
        </w:numPr>
        <w:shd w:val="clear" w:color="auto" w:fill="FFFFFF"/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Statut Zespoł</w:t>
      </w:r>
      <w:r w:rsidR="008B2A2F">
        <w:rPr>
          <w:rFonts w:ascii="Times New Roman" w:hAnsi="Times New Roman" w:cs="Times New Roman"/>
          <w:color w:val="000000"/>
          <w:sz w:val="24"/>
          <w:szCs w:val="24"/>
        </w:rPr>
        <w:t>u Szkolno-Przedszkolnego w Grzymiszewie</w:t>
      </w:r>
    </w:p>
    <w:p xmlns:wp14="http://schemas.microsoft.com/office/word/2010/wordml" w:rsidRPr="00494DB0" w:rsidR="00494DB0" w:rsidP="00494DB0" w:rsidRDefault="00494DB0" w14:paraId="5DAB6C7B" wp14:textId="77777777">
      <w:pPr>
        <w:ind w:right="820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494DB0" w:rsidR="00494DB0" w:rsidP="0009250F" w:rsidRDefault="00494DB0" w14:paraId="02EB378F" wp14:textId="77777777">
      <w:pPr>
        <w:ind w:right="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54733B" w:rsidR="0009250F" w:rsidP="0009250F" w:rsidRDefault="0009250F" w14:paraId="5D62B2A0" wp14:textId="77777777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Program u</w:t>
      </w:r>
      <w:r w:rsidRPr="0054733B">
        <w:rPr>
          <w:rFonts w:ascii="Times New Roman" w:hAnsi="Times New Roman" w:cs="Times New Roman"/>
          <w:i/>
        </w:rPr>
        <w:t xml:space="preserve">względnia rozwój kompetencji  kluczowych opisanych w podstawie programowej kształcenia ogólnego, Kierunki polityki oświatowej państwa, wytyczne </w:t>
      </w:r>
      <w:proofErr w:type="spellStart"/>
      <w:r w:rsidRPr="0054733B">
        <w:rPr>
          <w:rFonts w:ascii="Times New Roman" w:hAnsi="Times New Roman" w:cs="Times New Roman"/>
          <w:i/>
        </w:rPr>
        <w:t>MEiN</w:t>
      </w:r>
      <w:proofErr w:type="spellEnd"/>
      <w:r w:rsidRPr="0054733B">
        <w:rPr>
          <w:rFonts w:ascii="Times New Roman" w:hAnsi="Times New Roman" w:cs="Times New Roman"/>
          <w:i/>
        </w:rPr>
        <w:t>.  Wynika z wniosków z: ewaluacji jego realizacji w roku ubiegłym, nadzoru pedagogicznego za rok szkolny 2020/2021, diagnozy środowiska szkolnego, diagnozy czynników ryzyka i chroniących, rozpoznania problemów w sferze fizycznej, społecznej i emocjonalnej po</w:t>
      </w:r>
      <w:r w:rsidR="00494DB0">
        <w:rPr>
          <w:rFonts w:ascii="Times New Roman" w:hAnsi="Times New Roman" w:cs="Times New Roman"/>
          <w:i/>
        </w:rPr>
        <w:t xml:space="preserve"> powrocie uczniów do szkoły</w:t>
      </w:r>
      <w:r w:rsidRPr="0054733B">
        <w:rPr>
          <w:rFonts w:ascii="Times New Roman" w:hAnsi="Times New Roman" w:cs="Times New Roman"/>
          <w:i/>
        </w:rPr>
        <w:t>. Działaniami objęci są uczniowie klas I-VIII.</w:t>
      </w:r>
    </w:p>
    <w:p xmlns:wp14="http://schemas.microsoft.com/office/word/2010/wordml" w:rsidRPr="00E16CDB" w:rsidR="0009250F" w:rsidP="0009250F" w:rsidRDefault="0009250F" w14:paraId="5699915F" wp14:textId="77777777">
      <w:pPr>
        <w:ind w:firstLine="708"/>
        <w:rPr>
          <w:rFonts w:ascii="Times New Roman" w:hAnsi="Times New Roman" w:cs="Times New Roman"/>
        </w:rPr>
      </w:pPr>
      <w:r w:rsidRPr="00E16CDB">
        <w:rPr>
          <w:rFonts w:ascii="Times New Roman" w:hAnsi="Times New Roman" w:cs="Times New Roman"/>
        </w:rPr>
        <w:t>Diagnoza środowiska szkolnego - potrzeb i problemów występujących</w:t>
      </w:r>
      <w:r w:rsidRPr="00E16CDB" w:rsidR="0067494D">
        <w:rPr>
          <w:rFonts w:ascii="Times New Roman" w:hAnsi="Times New Roman" w:cs="Times New Roman"/>
        </w:rPr>
        <w:t xml:space="preserve"> w szkole stanowi załącznik</w:t>
      </w:r>
      <w:r w:rsidR="007528C7">
        <w:rPr>
          <w:rFonts w:ascii="Times New Roman" w:hAnsi="Times New Roman" w:cs="Times New Roman"/>
        </w:rPr>
        <w:t xml:space="preserve"> nr 11</w:t>
      </w:r>
      <w:r w:rsidRPr="00E16CDB" w:rsidR="0067494D">
        <w:rPr>
          <w:rFonts w:ascii="Times New Roman" w:hAnsi="Times New Roman" w:cs="Times New Roman"/>
        </w:rPr>
        <w:t xml:space="preserve"> </w:t>
      </w:r>
      <w:r w:rsidRPr="00E16CDB" w:rsidR="00494DB0">
        <w:rPr>
          <w:rFonts w:ascii="Times New Roman" w:hAnsi="Times New Roman" w:cs="Times New Roman"/>
        </w:rPr>
        <w:t xml:space="preserve"> do niniejszego programu.</w:t>
      </w:r>
    </w:p>
    <w:p xmlns:wp14="http://schemas.microsoft.com/office/word/2010/wordml" w:rsidRPr="00E16CDB" w:rsidR="008D4953" w:rsidP="0009250F" w:rsidRDefault="008D4953" w14:paraId="6A05A809" wp14:textId="7777777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33BE8" w:rsidP="00933BE8" w:rsidRDefault="00933BE8" w14:paraId="5A39BBE3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33BE8" w:rsidP="00933BE8" w:rsidRDefault="00933BE8" w14:paraId="6BFA267F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PREAMBUŁA</w:t>
      </w:r>
    </w:p>
    <w:p xmlns:wp14="http://schemas.microsoft.com/office/word/2010/wordml" w:rsidR="00933BE8" w:rsidP="00933BE8" w:rsidRDefault="00933BE8" w14:paraId="41C8F396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33BE8" w:rsidP="00933BE8" w:rsidRDefault="00933BE8" w14:paraId="72A3D3EC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33BE8" w:rsidP="00C02079" w:rsidRDefault="00933BE8" w14:paraId="18605B63" wp14:textId="777777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wychowawczo – profilaktyczny powstał w oparciu o wizję i misję szkoły, które zostały opracowane po uprzednim zdiagnozowaniu potrzeb uczniów i oczekiwań rodziców</w:t>
      </w:r>
      <w:r w:rsidR="008B2A2F">
        <w:rPr>
          <w:rFonts w:ascii="Times New Roman" w:hAnsi="Times New Roman" w:cs="Times New Roman"/>
          <w:sz w:val="28"/>
          <w:szCs w:val="28"/>
        </w:rPr>
        <w:t xml:space="preserve">. Przedstawia w sposób całościowy treści i działania o charakterze wychowawczo – profilaktycznym podejmowane w szkole i jest realizowany przez wszystkich nauczycieli. </w:t>
      </w:r>
    </w:p>
    <w:p xmlns:wp14="http://schemas.microsoft.com/office/word/2010/wordml" w:rsidR="00AC567A" w:rsidP="00C02079" w:rsidRDefault="00AC567A" w14:paraId="0D0B940D" wp14:textId="777777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B2A2F" w:rsidP="00C02079" w:rsidRDefault="008B2A2F" w14:paraId="6127927C" wp14:textId="777777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działania na bieżący rok szkolny można odnaleźć w:</w:t>
      </w:r>
    </w:p>
    <w:p xmlns:wp14="http://schemas.microsoft.com/office/word/2010/wordml" w:rsidR="00AC567A" w:rsidP="00C02079" w:rsidRDefault="00AC567A" w14:paraId="0E27B00A" wp14:textId="777777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B2A2F" w:rsidP="00C02079" w:rsidRDefault="00AC567A" w14:paraId="4141E571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80F2A">
        <w:rPr>
          <w:rFonts w:ascii="Times New Roman" w:hAnsi="Times New Roman" w:cs="Times New Roman"/>
          <w:sz w:val="28"/>
          <w:szCs w:val="28"/>
        </w:rPr>
        <w:t>lasowe plany</w:t>
      </w:r>
      <w:r w:rsidR="008B2A2F">
        <w:rPr>
          <w:rFonts w:ascii="Times New Roman" w:hAnsi="Times New Roman" w:cs="Times New Roman"/>
          <w:sz w:val="28"/>
          <w:szCs w:val="28"/>
        </w:rPr>
        <w:t xml:space="preserve"> pracy wychowawczej – załącznik nr 1</w:t>
      </w:r>
    </w:p>
    <w:p xmlns:wp14="http://schemas.microsoft.com/office/word/2010/wordml" w:rsidR="008B2A2F" w:rsidP="00C02079" w:rsidRDefault="00AC567A" w14:paraId="348E7955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80F2A">
        <w:rPr>
          <w:rFonts w:ascii="Times New Roman" w:hAnsi="Times New Roman" w:cs="Times New Roman"/>
          <w:sz w:val="28"/>
          <w:szCs w:val="28"/>
        </w:rPr>
        <w:t xml:space="preserve">alendarz </w:t>
      </w:r>
      <w:r w:rsidR="008B2A2F">
        <w:rPr>
          <w:rFonts w:ascii="Times New Roman" w:hAnsi="Times New Roman" w:cs="Times New Roman"/>
          <w:sz w:val="28"/>
          <w:szCs w:val="28"/>
        </w:rPr>
        <w:t xml:space="preserve"> imprez i uroczystości szkolnych – załącznik nr 2</w:t>
      </w:r>
    </w:p>
    <w:p xmlns:wp14="http://schemas.microsoft.com/office/word/2010/wordml" w:rsidR="008B2A2F" w:rsidP="00C02079" w:rsidRDefault="00AC567A" w14:paraId="4031E873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80F2A">
        <w:rPr>
          <w:rFonts w:ascii="Times New Roman" w:hAnsi="Times New Roman" w:cs="Times New Roman"/>
          <w:sz w:val="28"/>
          <w:szCs w:val="28"/>
        </w:rPr>
        <w:t xml:space="preserve">lan </w:t>
      </w:r>
      <w:r w:rsidR="008B2A2F">
        <w:rPr>
          <w:rFonts w:ascii="Times New Roman" w:hAnsi="Times New Roman" w:cs="Times New Roman"/>
          <w:sz w:val="28"/>
          <w:szCs w:val="28"/>
        </w:rPr>
        <w:t xml:space="preserve"> wycieczek szkolnych – załącznik nr 3</w:t>
      </w:r>
    </w:p>
    <w:p xmlns:wp14="http://schemas.microsoft.com/office/word/2010/wordml" w:rsidR="008B2A2F" w:rsidP="00C02079" w:rsidRDefault="00AC567A" w14:paraId="195CBECF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80F2A">
        <w:rPr>
          <w:rFonts w:ascii="Times New Roman" w:hAnsi="Times New Roman" w:cs="Times New Roman"/>
          <w:sz w:val="28"/>
          <w:szCs w:val="28"/>
        </w:rPr>
        <w:t>lan</w:t>
      </w:r>
      <w:r w:rsidR="008B2A2F">
        <w:rPr>
          <w:rFonts w:ascii="Times New Roman" w:hAnsi="Times New Roman" w:cs="Times New Roman"/>
          <w:sz w:val="28"/>
          <w:szCs w:val="28"/>
        </w:rPr>
        <w:t xml:space="preserve"> pracy biblioteki szkolnej – załącznik nr 4</w:t>
      </w:r>
    </w:p>
    <w:p xmlns:wp14="http://schemas.microsoft.com/office/word/2010/wordml" w:rsidR="008B2A2F" w:rsidP="00C02079" w:rsidRDefault="00AC567A" w14:paraId="1A82F709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80F2A">
        <w:rPr>
          <w:rFonts w:ascii="Times New Roman" w:hAnsi="Times New Roman" w:cs="Times New Roman"/>
          <w:sz w:val="28"/>
          <w:szCs w:val="28"/>
        </w:rPr>
        <w:t>lan</w:t>
      </w:r>
      <w:r w:rsidR="008B2A2F">
        <w:rPr>
          <w:rFonts w:ascii="Times New Roman" w:hAnsi="Times New Roman" w:cs="Times New Roman"/>
          <w:sz w:val="28"/>
          <w:szCs w:val="28"/>
        </w:rPr>
        <w:t xml:space="preserve"> pracy świetlicy szkolnej – załącznik nr 5</w:t>
      </w:r>
    </w:p>
    <w:p xmlns:wp14="http://schemas.microsoft.com/office/word/2010/wordml" w:rsidR="008B2A2F" w:rsidP="00C02079" w:rsidRDefault="00AC567A" w14:paraId="29639D4E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80F2A">
        <w:rPr>
          <w:rFonts w:ascii="Times New Roman" w:hAnsi="Times New Roman" w:cs="Times New Roman"/>
          <w:sz w:val="28"/>
          <w:szCs w:val="28"/>
        </w:rPr>
        <w:t>lan</w:t>
      </w:r>
      <w:r w:rsidR="008B2A2F">
        <w:rPr>
          <w:rFonts w:ascii="Times New Roman" w:hAnsi="Times New Roman" w:cs="Times New Roman"/>
          <w:sz w:val="28"/>
          <w:szCs w:val="28"/>
        </w:rPr>
        <w:t xml:space="preserve"> pracy pedagoga szkolnego</w:t>
      </w:r>
      <w:r w:rsidR="00980F2A">
        <w:rPr>
          <w:rFonts w:ascii="Times New Roman" w:hAnsi="Times New Roman" w:cs="Times New Roman"/>
          <w:sz w:val="28"/>
          <w:szCs w:val="28"/>
        </w:rPr>
        <w:t>, pedagoga specjalnego i psychologa</w:t>
      </w:r>
      <w:r w:rsidR="008B2A2F">
        <w:rPr>
          <w:rFonts w:ascii="Times New Roman" w:hAnsi="Times New Roman" w:cs="Times New Roman"/>
          <w:sz w:val="28"/>
          <w:szCs w:val="28"/>
        </w:rPr>
        <w:t xml:space="preserve"> – załącznik nr 6</w:t>
      </w:r>
    </w:p>
    <w:p xmlns:wp14="http://schemas.microsoft.com/office/word/2010/wordml" w:rsidR="008B2A2F" w:rsidP="00C02079" w:rsidRDefault="00AC567A" w14:paraId="1267E61F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80F2A">
        <w:rPr>
          <w:rFonts w:ascii="Times New Roman" w:hAnsi="Times New Roman" w:cs="Times New Roman"/>
          <w:sz w:val="28"/>
          <w:szCs w:val="28"/>
        </w:rPr>
        <w:t>lan</w:t>
      </w:r>
      <w:r w:rsidR="00B94015">
        <w:rPr>
          <w:rFonts w:ascii="Times New Roman" w:hAnsi="Times New Roman" w:cs="Times New Roman"/>
          <w:sz w:val="28"/>
          <w:szCs w:val="28"/>
        </w:rPr>
        <w:t xml:space="preserve"> pracy Samorządu Uczniowskiego – załącznik nr 7</w:t>
      </w:r>
    </w:p>
    <w:p xmlns:wp14="http://schemas.microsoft.com/office/word/2010/wordml" w:rsidR="00B94015" w:rsidP="00C02079" w:rsidRDefault="00AC567A" w14:paraId="3360CAC0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B94015">
        <w:rPr>
          <w:rFonts w:ascii="Times New Roman" w:hAnsi="Times New Roman" w:cs="Times New Roman"/>
          <w:sz w:val="28"/>
          <w:szCs w:val="28"/>
        </w:rPr>
        <w:t>armonogram konkursów szkolnych – załącznik nr 8</w:t>
      </w:r>
    </w:p>
    <w:p xmlns:wp14="http://schemas.microsoft.com/office/word/2010/wordml" w:rsidR="00B94015" w:rsidP="00C02079" w:rsidRDefault="00AC567A" w14:paraId="55F38761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94015">
        <w:rPr>
          <w:rFonts w:ascii="Times New Roman" w:hAnsi="Times New Roman" w:cs="Times New Roman"/>
          <w:sz w:val="28"/>
          <w:szCs w:val="28"/>
        </w:rPr>
        <w:t>rogramy rekomendowane przez SANEPID realizowane w szkole – załącznik nr 9</w:t>
      </w:r>
    </w:p>
    <w:p xmlns:wp14="http://schemas.microsoft.com/office/word/2010/wordml" w:rsidR="00B94015" w:rsidP="00C02079" w:rsidRDefault="00980F2A" w14:paraId="0B574AFC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regulaminy</w:t>
      </w:r>
      <w:r w:rsidR="00AC567A">
        <w:rPr>
          <w:rFonts w:ascii="Times New Roman" w:hAnsi="Times New Roman" w:cs="Times New Roman"/>
          <w:sz w:val="28"/>
          <w:szCs w:val="28"/>
        </w:rPr>
        <w:t xml:space="preserve"> – załącznik nr 10</w:t>
      </w:r>
    </w:p>
    <w:p xmlns:wp14="http://schemas.microsoft.com/office/word/2010/wordml" w:rsidR="007528C7" w:rsidP="00C02079" w:rsidRDefault="007528C7" w14:paraId="714EE41D" wp14:textId="7777777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ankieta</w:t>
      </w:r>
      <w:r w:rsidR="00980F2A">
        <w:rPr>
          <w:rFonts w:ascii="Times New Roman" w:hAnsi="Times New Roman" w:cs="Times New Roman"/>
          <w:sz w:val="28"/>
          <w:szCs w:val="28"/>
        </w:rPr>
        <w:t xml:space="preserve"> diagnozująca </w:t>
      </w:r>
      <w:r>
        <w:rPr>
          <w:rFonts w:ascii="Times New Roman" w:hAnsi="Times New Roman" w:cs="Times New Roman"/>
          <w:sz w:val="28"/>
          <w:szCs w:val="28"/>
        </w:rPr>
        <w:t xml:space="preserve"> – załącznik nr 11</w:t>
      </w:r>
    </w:p>
    <w:p xmlns:wp14="http://schemas.microsoft.com/office/word/2010/wordml" w:rsidRPr="00251AE3" w:rsidR="00251AE3" w:rsidP="00251AE3" w:rsidRDefault="00251AE3" w14:paraId="60061E4C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C567A" w:rsidP="00C02079" w:rsidRDefault="00AC567A" w14:paraId="17ADC499" wp14:textId="777777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Profilaktyka szkolna to działania mające na celu zapobieganie niepożądanym zjawiskom w rozwoju i zachowaniu się uczniów. Obejmuje eliminowanie czynników ryzykownych oraz wzmacnianie działań chroniących przed niepożądanymi zjawiskami. Ma szczególne znaczenie wśród młodych ludzi, w których rozwija się ustalanie hierarchii wartości, kształtują się relacje z innymi ludźmi, buduje się poczucie pewności siebie.</w:t>
      </w:r>
    </w:p>
    <w:p xmlns:wp14="http://schemas.microsoft.com/office/word/2010/wordml" w:rsidR="00AC567A" w:rsidP="00C02079" w:rsidRDefault="00AC567A" w14:paraId="110945B1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będzie wspomagał wychowawcza rolę rodziny, prawidłowy rozwój uczniów oraz wskazywał sytuacje podejmowania działań interwencyjnych w sytuacjach zdiagnozowanych zagrożeń.</w:t>
      </w:r>
    </w:p>
    <w:p xmlns:wp14="http://schemas.microsoft.com/office/word/2010/wordml" w:rsidR="00AC567A" w:rsidP="00C02079" w:rsidRDefault="00AC567A" w14:paraId="44EAFD9C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2592" w:rsidP="00AC567A" w:rsidRDefault="00592592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51AE3" w:rsidP="00AC567A" w:rsidRDefault="00251AE3" w14:paraId="3DEEC66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51AE3" w:rsidP="00AC567A" w:rsidRDefault="00251AE3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51AE3" w:rsidP="00AC567A" w:rsidRDefault="00251AE3" w14:paraId="45FB0818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51AE3" w:rsidP="00AC567A" w:rsidRDefault="00251AE3" w14:paraId="049F31C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80F2A" w:rsidP="00AC567A" w:rsidRDefault="00980F2A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80F2A" w:rsidP="00AC567A" w:rsidRDefault="00980F2A" w14:paraId="62486C0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16CDB" w:rsidP="00AC567A" w:rsidRDefault="00E16CDB" w14:paraId="4101652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16CDB" w:rsidP="00AC567A" w:rsidRDefault="00E16CDB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6069C" w:rsidP="0076069C" w:rsidRDefault="0076069C" w14:paraId="212124E1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9C">
        <w:rPr>
          <w:rFonts w:ascii="Times New Roman" w:hAnsi="Times New Roman" w:cs="Times New Roman"/>
          <w:b/>
          <w:sz w:val="28"/>
          <w:szCs w:val="28"/>
        </w:rPr>
        <w:t>CHARAKTERYSTYKA ŚRODOWISKA WYCHOWAWCZEGO SZKOŁY</w:t>
      </w:r>
    </w:p>
    <w:p xmlns:wp14="http://schemas.microsoft.com/office/word/2010/wordml" w:rsidR="0076069C" w:rsidP="00C02079" w:rsidRDefault="0076069C" w14:paraId="1299C43A" wp14:textId="777777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76069C" w:rsidP="00C02079" w:rsidRDefault="0076069C" w14:paraId="7BF685C2" wp14:textId="777777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069C">
        <w:rPr>
          <w:rFonts w:ascii="Times New Roman" w:hAnsi="Times New Roman" w:cs="Times New Roman"/>
          <w:sz w:val="28"/>
          <w:szCs w:val="28"/>
        </w:rPr>
        <w:t>Zespół Szkolno</w:t>
      </w:r>
      <w:r>
        <w:rPr>
          <w:rFonts w:ascii="Times New Roman" w:hAnsi="Times New Roman" w:cs="Times New Roman"/>
          <w:sz w:val="28"/>
          <w:szCs w:val="28"/>
        </w:rPr>
        <w:t xml:space="preserve"> – Przedszkolny im. Romualda Traugutta znajduje się w miejscowości Grzymiszew, która położona jest na terenie gminy</w:t>
      </w:r>
      <w:r w:rsidR="00C876BC">
        <w:rPr>
          <w:rFonts w:ascii="Times New Roman" w:hAnsi="Times New Roman" w:cs="Times New Roman"/>
          <w:sz w:val="28"/>
          <w:szCs w:val="28"/>
        </w:rPr>
        <w:t xml:space="preserve"> Tuliszków. W roku szkolnym 2022/2023 w szkole podstawowej działa 13</w:t>
      </w:r>
      <w:r>
        <w:rPr>
          <w:rFonts w:ascii="Times New Roman" w:hAnsi="Times New Roman" w:cs="Times New Roman"/>
          <w:sz w:val="28"/>
          <w:szCs w:val="28"/>
        </w:rPr>
        <w:t xml:space="preserve"> oddziałów kl</w:t>
      </w:r>
      <w:r w:rsidR="00E4643F">
        <w:rPr>
          <w:rFonts w:ascii="Times New Roman" w:hAnsi="Times New Roman" w:cs="Times New Roman"/>
          <w:sz w:val="28"/>
          <w:szCs w:val="28"/>
        </w:rPr>
        <w:t>a</w:t>
      </w:r>
      <w:r w:rsidR="00980F2A">
        <w:rPr>
          <w:rFonts w:ascii="Times New Roman" w:hAnsi="Times New Roman" w:cs="Times New Roman"/>
          <w:sz w:val="28"/>
          <w:szCs w:val="28"/>
        </w:rPr>
        <w:t>sowych, do których uczęszcza 244</w:t>
      </w:r>
      <w:r w:rsidR="00592592">
        <w:rPr>
          <w:rFonts w:ascii="Times New Roman" w:hAnsi="Times New Roman" w:cs="Times New Roman"/>
          <w:sz w:val="28"/>
          <w:szCs w:val="28"/>
        </w:rPr>
        <w:t xml:space="preserve"> uczni</w:t>
      </w:r>
      <w:r w:rsidR="00251AE3">
        <w:rPr>
          <w:rFonts w:ascii="Times New Roman" w:hAnsi="Times New Roman" w:cs="Times New Roman"/>
          <w:sz w:val="28"/>
          <w:szCs w:val="28"/>
        </w:rPr>
        <w:t xml:space="preserve">ów. Duża część z nich, bo aż </w:t>
      </w:r>
      <w:r w:rsidRPr="00980F2A" w:rsidR="00980F2A">
        <w:rPr>
          <w:rFonts w:ascii="Times New Roman" w:hAnsi="Times New Roman" w:cs="Times New Roman"/>
          <w:sz w:val="28"/>
          <w:szCs w:val="28"/>
        </w:rPr>
        <w:t>179</w:t>
      </w:r>
      <w:r w:rsidR="00980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592">
        <w:rPr>
          <w:rFonts w:ascii="Times New Roman" w:hAnsi="Times New Roman" w:cs="Times New Roman"/>
          <w:sz w:val="28"/>
          <w:szCs w:val="28"/>
        </w:rPr>
        <w:t xml:space="preserve"> uczniów dojeżdża z pobliskich miejscowości: Ruda, Babiak, Imiełków, Piętno, Smaszew, Gozdów, Wielopole, Tuliszków. Rodzice większości uczniów pracują zawodowo, dlatego dzieci korzystają z opieki świetlicowej. W bieżącym roku szkolnym do świetlic</w:t>
      </w:r>
      <w:r w:rsidR="00C876BC">
        <w:rPr>
          <w:rFonts w:ascii="Times New Roman" w:hAnsi="Times New Roman" w:cs="Times New Roman"/>
          <w:sz w:val="28"/>
          <w:szCs w:val="28"/>
        </w:rPr>
        <w:t>y zapisało się 53</w:t>
      </w:r>
      <w:r w:rsidR="00592592">
        <w:rPr>
          <w:rFonts w:ascii="Times New Roman" w:hAnsi="Times New Roman" w:cs="Times New Roman"/>
          <w:sz w:val="28"/>
          <w:szCs w:val="28"/>
        </w:rPr>
        <w:t>uczniów.</w:t>
      </w:r>
    </w:p>
    <w:p xmlns:wp14="http://schemas.microsoft.com/office/word/2010/wordml" w:rsidR="00592592" w:rsidP="00C02079" w:rsidRDefault="00592592" w14:paraId="4DDBEF00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2592" w:rsidP="00C02079" w:rsidRDefault="00592592" w14:paraId="569DD426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Grzymiszewie znajduje się Kościół Parafialny, Ośrodek Zdrowia, Biblioteka Publiczna, Ochotnicza Straż Pożarna.        W odległości kilku kilometrów od szkoły zlokalizowane są ośrodki kulturalne takie jak: Miejsko – Gminny Ośrodek Kultury w Tuliszkowie, Biblioteka Pedagogiczna w Turku, Kino „TUR” w Turku, Muzeum Miasta Turku im. Józefa Mehoffera.</w:t>
      </w:r>
    </w:p>
    <w:p xmlns:wp14="http://schemas.microsoft.com/office/word/2010/wordml" w:rsidR="00592592" w:rsidP="00C02079" w:rsidRDefault="00592592" w14:paraId="3461D779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2592" w:rsidP="00C02079" w:rsidRDefault="00592592" w14:paraId="18177E30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oczekują od szkoły</w:t>
      </w:r>
      <w:r w:rsidR="00DF7FF6">
        <w:rPr>
          <w:rFonts w:ascii="Times New Roman" w:hAnsi="Times New Roman" w:cs="Times New Roman"/>
          <w:sz w:val="28"/>
          <w:szCs w:val="28"/>
        </w:rPr>
        <w:t xml:space="preserve"> bogatej oferty zajęć pozalekcyjnych. Ważna dla nich jest pomoc uczniom ze specyficznymi potrzebami edukacyjnymi oraz</w:t>
      </w:r>
      <w:r w:rsidR="00D50445">
        <w:rPr>
          <w:rFonts w:ascii="Times New Roman" w:hAnsi="Times New Roman" w:cs="Times New Roman"/>
          <w:sz w:val="28"/>
          <w:szCs w:val="28"/>
        </w:rPr>
        <w:t xml:space="preserve"> rozwój uczniów zdolnych. Szkoła</w:t>
      </w:r>
      <w:r w:rsidR="00DF7FF6">
        <w:rPr>
          <w:rFonts w:ascii="Times New Roman" w:hAnsi="Times New Roman" w:cs="Times New Roman"/>
          <w:sz w:val="28"/>
          <w:szCs w:val="28"/>
        </w:rPr>
        <w:t xml:space="preserve"> wychodząc naprzeciw oczekiwaniom rodziców stworzyła bogatą ofertę zajęć rozwijających zainteresowania uczniów – Laboratoria Aktywnych Badaczy oraz przygotowała zajęcia dla uczniów potrzebujących pomocy psychologiczno-pedagogicznej, a także  szereg zajęć wspierających, aby wyrównać braki uczniów wynikające ze zdalnego nauczania.</w:t>
      </w:r>
    </w:p>
    <w:p xmlns:wp14="http://schemas.microsoft.com/office/word/2010/wordml" w:rsidR="008B2A2F" w:rsidP="00C02079" w:rsidRDefault="008B2A2F" w14:paraId="3CF2D8B6" wp14:textId="777777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16CDB" w:rsidP="00C02079" w:rsidRDefault="00E16CDB" w14:paraId="0FB78278" wp14:textId="777777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50445" w:rsidR="00D50445" w:rsidP="00D50445" w:rsidRDefault="00D50445" w14:paraId="4C170388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45">
        <w:rPr>
          <w:rFonts w:ascii="Times New Roman" w:hAnsi="Times New Roman" w:cs="Times New Roman"/>
          <w:b/>
          <w:sz w:val="28"/>
          <w:szCs w:val="28"/>
        </w:rPr>
        <w:lastRenderedPageBreak/>
        <w:t>MISJA SZKOŁY</w:t>
      </w:r>
    </w:p>
    <w:p xmlns:wp14="http://schemas.microsoft.com/office/word/2010/wordml" w:rsidR="00251AE3" w:rsidP="00933BE8" w:rsidRDefault="00251AE3" w14:paraId="1FC39945" wp14:textId="77777777">
      <w:pPr>
        <w:ind w:firstLine="708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51AE3" w:rsidR="00AC567A" w:rsidP="00251AE3" w:rsidRDefault="00251AE3" w14:paraId="5462252F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E3">
        <w:rPr>
          <w:rFonts w:ascii="Times New Roman" w:hAnsi="Times New Roman" w:cs="Times New Roman"/>
          <w:b/>
          <w:sz w:val="28"/>
          <w:szCs w:val="28"/>
        </w:rPr>
        <w:t>Dajemy moc sprawczą naszym uczniom, kształtując ich kompetencje.</w:t>
      </w:r>
    </w:p>
    <w:p xmlns:wp14="http://schemas.microsoft.com/office/word/2010/wordml" w:rsidRPr="00251AE3" w:rsidR="00D50445" w:rsidP="00251AE3" w:rsidRDefault="00D50445" w14:paraId="0562CB0E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50445" w:rsidP="00933BE8" w:rsidRDefault="00D50445" w14:paraId="34CE0A41" wp14:textId="77777777">
      <w:pPr>
        <w:ind w:firstLine="708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50445" w:rsidP="00D50445" w:rsidRDefault="00D50445" w14:paraId="2F4D0E06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45">
        <w:rPr>
          <w:rFonts w:ascii="Times New Roman" w:hAnsi="Times New Roman" w:cs="Times New Roman"/>
          <w:b/>
          <w:sz w:val="28"/>
          <w:szCs w:val="28"/>
        </w:rPr>
        <w:t>WIZJA SZKOŁY</w:t>
      </w:r>
    </w:p>
    <w:p xmlns:wp14="http://schemas.microsoft.com/office/word/2010/wordml" w:rsidR="00251AE3" w:rsidP="00D50445" w:rsidRDefault="00251AE3" w14:paraId="62EBF3C5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D50445" w:rsidR="00251AE3" w:rsidP="00251AE3" w:rsidRDefault="00251AE3" w14:paraId="35B31F2B" wp14:textId="777777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Nasza szkoła jest otwarta, dynamicznie rozwijająca się i ukierunkowana na oczekiwania uczniów, rodziców i nauczycieli.</w:t>
      </w:r>
    </w:p>
    <w:p xmlns:wp14="http://schemas.microsoft.com/office/word/2010/wordml" w:rsidR="00C876BC" w:rsidP="00C876BC" w:rsidRDefault="00C876BC" w14:paraId="6D98A12B" wp14:textId="777777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C876BC" w:rsidR="00251AE3" w:rsidP="00C876BC" w:rsidRDefault="00C876BC" w14:paraId="7B50E0BA" wp14:textId="777777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BC">
        <w:rPr>
          <w:rFonts w:ascii="Times New Roman" w:hAnsi="Times New Roman" w:cs="Times New Roman"/>
          <w:b/>
          <w:sz w:val="28"/>
          <w:szCs w:val="28"/>
        </w:rPr>
        <w:t>NASZE WARTOŚCI</w:t>
      </w:r>
    </w:p>
    <w:p xmlns:wp14="http://schemas.microsoft.com/office/word/2010/wordml" w:rsidRPr="00C876BC" w:rsidR="00C876BC" w:rsidP="00C876BC" w:rsidRDefault="00C876BC" w14:paraId="6880F3C6" wp14:textId="777777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BC">
        <w:rPr>
          <w:rFonts w:ascii="Times New Roman" w:hAnsi="Times New Roman" w:cs="Times New Roman"/>
          <w:b/>
          <w:sz w:val="28"/>
          <w:szCs w:val="28"/>
        </w:rPr>
        <w:t>odpowiedzialność, szacunek, zaufanie</w:t>
      </w:r>
    </w:p>
    <w:p xmlns:wp14="http://schemas.microsoft.com/office/word/2010/wordml" w:rsidR="00C876BC" w:rsidP="00251AE3" w:rsidRDefault="00C876BC" w14:paraId="2946DB82" wp14:textId="777777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C567A" w:rsidP="00251AE3" w:rsidRDefault="00251AE3" w14:paraId="0DA31893" wp14:textId="777777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Dlatego w naszych wspólnych działaniach dbamy o:</w:t>
      </w:r>
    </w:p>
    <w:p xmlns:wp14="http://schemas.microsoft.com/office/word/2010/wordml" w:rsidR="00251AE3" w:rsidP="00251AE3" w:rsidRDefault="00251AE3" w14:paraId="44C42413" wp14:textId="7777777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ukierunkowanie spraw na wspólny cel,</w:t>
      </w:r>
    </w:p>
    <w:p xmlns:wp14="http://schemas.microsoft.com/office/word/2010/wordml" w:rsidR="00251AE3" w:rsidP="00251AE3" w:rsidRDefault="00251AE3" w14:paraId="63FA2507" wp14:textId="7777777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jasne, precyzyjne określenie celów do osiągnięcia,</w:t>
      </w:r>
    </w:p>
    <w:p xmlns:wp14="http://schemas.microsoft.com/office/word/2010/wordml" w:rsidR="00251AE3" w:rsidP="00251AE3" w:rsidRDefault="00251AE3" w14:paraId="4A50955A" wp14:textId="7777777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szczęście i dobre relacje,</w:t>
      </w:r>
    </w:p>
    <w:p xmlns:wp14="http://schemas.microsoft.com/office/word/2010/wordml" w:rsidR="00251AE3" w:rsidP="00251AE3" w:rsidRDefault="00251AE3" w14:paraId="3B39ED5F" wp14:textId="7777777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kulturę organizacji sprzyjającą rozwojowi wszystkich,</w:t>
      </w:r>
    </w:p>
    <w:p xmlns:wp14="http://schemas.microsoft.com/office/word/2010/wordml" w:rsidR="00251AE3" w:rsidP="00251AE3" w:rsidRDefault="00251AE3" w14:paraId="6CF40B60" wp14:textId="7777777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AE3">
        <w:rPr>
          <w:rFonts w:ascii="Times New Roman" w:hAnsi="Times New Roman" w:cs="Times New Roman"/>
          <w:sz w:val="28"/>
          <w:szCs w:val="28"/>
        </w:rPr>
        <w:t>kształtowanie takich wartości jak: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AE3">
        <w:rPr>
          <w:rFonts w:ascii="Times New Roman" w:hAnsi="Times New Roman" w:cs="Times New Roman"/>
          <w:sz w:val="28"/>
          <w:szCs w:val="28"/>
        </w:rPr>
        <w:t xml:space="preserve"> szacunek, godność, prawdomówność, tolerancja i akceptacja,</w:t>
      </w:r>
    </w:p>
    <w:p xmlns:wp14="http://schemas.microsoft.com/office/word/2010/wordml" w:rsidR="00251AE3" w:rsidP="00251AE3" w:rsidRDefault="00251AE3" w14:paraId="25F2DA1B" wp14:textId="7777777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klimat i przestrzeń sprzyjające atmosferze pracy, będące źródłem inspiracji i kreatywnych działań,</w:t>
      </w:r>
    </w:p>
    <w:p xmlns:wp14="http://schemas.microsoft.com/office/word/2010/wordml" w:rsidRPr="00251AE3" w:rsidR="00251AE3" w:rsidP="00251AE3" w:rsidRDefault="00251AE3" w14:paraId="3EABDB0A" wp14:textId="7777777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integrowanie szeroko rozumianego środowiska szkoły i mobilizowanie go do wspólnej pracy.</w:t>
      </w:r>
    </w:p>
    <w:p xmlns:wp14="http://schemas.microsoft.com/office/word/2010/wordml" w:rsidR="00D50445" w:rsidP="00D50445" w:rsidRDefault="00D50445" w14:paraId="3E5D072B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45">
        <w:rPr>
          <w:rFonts w:ascii="Times New Roman" w:hAnsi="Times New Roman" w:cs="Times New Roman"/>
          <w:b/>
          <w:sz w:val="28"/>
          <w:szCs w:val="28"/>
        </w:rPr>
        <w:lastRenderedPageBreak/>
        <w:t>MODEL UCZNIA I ABSOLWENTA</w:t>
      </w:r>
    </w:p>
    <w:p xmlns:wp14="http://schemas.microsoft.com/office/word/2010/wordml" w:rsidR="001840A4" w:rsidP="00D50445" w:rsidRDefault="001840A4" w14:paraId="5997CC1D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1840A4" w:rsidR="001840A4" w:rsidP="00E16CDB" w:rsidRDefault="001840A4" w14:paraId="59FA8F38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Wierzy w siebie, potrafi się uczyć – </w:t>
      </w:r>
      <w:r>
        <w:rPr>
          <w:rFonts w:ascii="Times New Roman" w:hAnsi="Times New Roman" w:cs="Times New Roman"/>
          <w:sz w:val="28"/>
          <w:szCs w:val="28"/>
        </w:rPr>
        <w:t>zna swoje mocne i słabe strony, potrafi pracować nad sobą; zna i stosuje nawyki skutecznego działania; potrafi dokonać świadomego wyboru dalszej drogi, zgodnie z własnymi możliwościami i zainteresowaniami.</w:t>
      </w:r>
    </w:p>
    <w:p xmlns:wp14="http://schemas.microsoft.com/office/word/2010/wordml" w:rsidRPr="00D645D9" w:rsidR="001840A4" w:rsidP="00E16CDB" w:rsidRDefault="001840A4" w14:paraId="4D2A7549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Jest samodzielny i kreatywny – </w:t>
      </w:r>
      <w:r>
        <w:rPr>
          <w:rFonts w:ascii="Times New Roman" w:hAnsi="Times New Roman" w:cs="Times New Roman"/>
          <w:sz w:val="28"/>
          <w:szCs w:val="28"/>
        </w:rPr>
        <w:t>orientuje się w otaczającym go świecie;</w:t>
      </w:r>
      <w:r w:rsidR="00D645D9">
        <w:rPr>
          <w:rFonts w:ascii="Times New Roman" w:hAnsi="Times New Roman" w:cs="Times New Roman"/>
          <w:sz w:val="28"/>
          <w:szCs w:val="28"/>
        </w:rPr>
        <w:t xml:space="preserve"> potrafi stawiać sobie cele i realizować je; swobodnie korzysta z różnych źródeł wiedzy; w razie potrzeby potrafi zaprojektować złożone działania, dobierając odpowiednie metody postępowania.</w:t>
      </w:r>
    </w:p>
    <w:p xmlns:wp14="http://schemas.microsoft.com/office/word/2010/wordml" w:rsidRPr="00D645D9" w:rsidR="00D645D9" w:rsidP="00E16CDB" w:rsidRDefault="00D645D9" w14:paraId="4F7C57F9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Jest przygotowany do życia we współczesnym świecie – </w:t>
      </w:r>
      <w:r>
        <w:rPr>
          <w:rFonts w:ascii="Times New Roman" w:hAnsi="Times New Roman" w:cs="Times New Roman"/>
          <w:sz w:val="28"/>
          <w:szCs w:val="28"/>
        </w:rPr>
        <w:t xml:space="preserve">posiada wiedzę i umiejętności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ponadprzedmiotowe</w:t>
      </w:r>
      <w:proofErr w:type="spellEnd"/>
      <w:r>
        <w:rPr>
          <w:rFonts w:ascii="Times New Roman" w:hAnsi="Times New Roman" w:cs="Times New Roman"/>
          <w:sz w:val="28"/>
          <w:szCs w:val="28"/>
        </w:rPr>
        <w:t>, posługuje się językiem obcym i umie wykorzystać go w praktyce; posługuje się nowymi technologiami.</w:t>
      </w:r>
    </w:p>
    <w:p xmlns:wp14="http://schemas.microsoft.com/office/word/2010/wordml" w:rsidRPr="00D645D9" w:rsidR="00D645D9" w:rsidP="00E16CDB" w:rsidRDefault="00D645D9" w14:paraId="0995E11C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Jest odpowiedzialny i zdyscyplinowany – </w:t>
      </w:r>
      <w:r>
        <w:rPr>
          <w:rFonts w:ascii="Times New Roman" w:hAnsi="Times New Roman" w:cs="Times New Roman"/>
          <w:sz w:val="28"/>
          <w:szCs w:val="28"/>
        </w:rPr>
        <w:t>zdaje sobie sprawę z możliwych następstw różnych działań; gotów jest ponieść konsekwencje za swoje postępowanie i swoje decyzje; potrafi przyznać się do błędu.</w:t>
      </w:r>
    </w:p>
    <w:p xmlns:wp14="http://schemas.microsoft.com/office/word/2010/wordml" w:rsidR="00D645D9" w:rsidP="00E16CDB" w:rsidRDefault="00D645D9" w14:paraId="163DFD41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Jest tolerancyjny – </w:t>
      </w:r>
      <w:r>
        <w:rPr>
          <w:rFonts w:ascii="Times New Roman" w:hAnsi="Times New Roman" w:cs="Times New Roman"/>
          <w:sz w:val="28"/>
          <w:szCs w:val="28"/>
        </w:rPr>
        <w:t>rozumie, że różnice między ludźmi są czymś normalnym i pożądanym.</w:t>
      </w:r>
    </w:p>
    <w:p xmlns:wp14="http://schemas.microsoft.com/office/word/2010/wordml" w:rsidRPr="00FA10E0" w:rsidR="00D645D9" w:rsidP="00E16CDB" w:rsidRDefault="00D645D9" w14:paraId="6518CD22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Szanuje prawo, jest uczciwy – </w:t>
      </w:r>
      <w:r>
        <w:rPr>
          <w:rFonts w:ascii="Times New Roman" w:hAnsi="Times New Roman" w:cs="Times New Roman"/>
          <w:sz w:val="28"/>
          <w:szCs w:val="28"/>
        </w:rPr>
        <w:t>stosuje się do ogólnie przyjętych norm i przepisów w szkole i poza nią; rozróżnia dobre i złe uczynki w oparciu o ogólnie obowiązujący system wartości</w:t>
      </w:r>
      <w:r w:rsidR="00FA10E0">
        <w:rPr>
          <w:rFonts w:ascii="Times New Roman" w:hAnsi="Times New Roman" w:cs="Times New Roman"/>
          <w:sz w:val="28"/>
          <w:szCs w:val="28"/>
        </w:rPr>
        <w:t>; umie stopniować oceny moralne i dokonywać wyboru w sytuacjach trudnych i niejednoznacznych.</w:t>
      </w:r>
    </w:p>
    <w:p xmlns:wp14="http://schemas.microsoft.com/office/word/2010/wordml" w:rsidRPr="00FA10E0" w:rsidR="00FA10E0" w:rsidP="00E16CDB" w:rsidRDefault="00FA10E0" w14:paraId="1630F9C1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Przejawia wysoką kulturę osobistą – </w:t>
      </w:r>
      <w:r>
        <w:rPr>
          <w:rFonts w:ascii="Times New Roman" w:hAnsi="Times New Roman" w:cs="Times New Roman"/>
          <w:sz w:val="28"/>
          <w:szCs w:val="28"/>
        </w:rPr>
        <w:t xml:space="preserve">potrafi odpowiednio ubrać się i zachować w każdej sytuacji; zna i stosuje zasady savoir - </w:t>
      </w:r>
      <w:proofErr w:type="spellStart"/>
      <w:r>
        <w:rPr>
          <w:rFonts w:ascii="Times New Roman" w:hAnsi="Times New Roman" w:cs="Times New Roman"/>
          <w:sz w:val="28"/>
          <w:szCs w:val="28"/>
        </w:rPr>
        <w:t>vivre'u</w:t>
      </w:r>
      <w:proofErr w:type="spellEnd"/>
      <w:r>
        <w:rPr>
          <w:rFonts w:ascii="Times New Roman" w:hAnsi="Times New Roman" w:cs="Times New Roman"/>
          <w:sz w:val="28"/>
          <w:szCs w:val="28"/>
        </w:rPr>
        <w:t>; pięknie mówi po polsku, nie używa wulgaryzmów.</w:t>
      </w:r>
    </w:p>
    <w:p xmlns:wp14="http://schemas.microsoft.com/office/word/2010/wordml" w:rsidRPr="00FA10E0" w:rsidR="00FA10E0" w:rsidP="00E16CDB" w:rsidRDefault="00FA10E0" w14:paraId="76650058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Potrafi pracować w zespole – </w:t>
      </w:r>
      <w:r>
        <w:rPr>
          <w:rFonts w:ascii="Times New Roman" w:hAnsi="Times New Roman" w:cs="Times New Roman"/>
          <w:sz w:val="28"/>
          <w:szCs w:val="28"/>
        </w:rPr>
        <w:t>pełni różne role, aktywnie uczestniczy w planowaniu, organizacji, realizacji i podsumowaniu działań.</w:t>
      </w:r>
    </w:p>
    <w:p xmlns:wp14="http://schemas.microsoft.com/office/word/2010/wordml" w:rsidRPr="00FA10E0" w:rsidR="00FA10E0" w:rsidP="00E16CDB" w:rsidRDefault="00FA10E0" w14:paraId="1A039FBF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Szanuje Ojczyznę – </w:t>
      </w:r>
      <w:r>
        <w:rPr>
          <w:rFonts w:ascii="Times New Roman" w:hAnsi="Times New Roman" w:cs="Times New Roman"/>
          <w:sz w:val="28"/>
          <w:szCs w:val="28"/>
        </w:rPr>
        <w:t>zachowuje odpowiedzialną postawę wobec symboli, obrzędów i tradycji narodowych.</w:t>
      </w:r>
    </w:p>
    <w:p xmlns:wp14="http://schemas.microsoft.com/office/word/2010/wordml" w:rsidRPr="00FA10E0" w:rsidR="00FA10E0" w:rsidP="00E16CDB" w:rsidRDefault="00FA10E0" w14:paraId="18A6BE37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Docenia piękno przyrody – </w:t>
      </w:r>
      <w:r>
        <w:rPr>
          <w:rFonts w:ascii="Times New Roman" w:hAnsi="Times New Roman" w:cs="Times New Roman"/>
          <w:sz w:val="28"/>
          <w:szCs w:val="28"/>
        </w:rPr>
        <w:t>dba o stan środowiska naturalnego.</w:t>
      </w:r>
    </w:p>
    <w:p xmlns:wp14="http://schemas.microsoft.com/office/word/2010/wordml" w:rsidRPr="00E16CDB" w:rsidR="00FA10E0" w:rsidP="00E16CDB" w:rsidRDefault="00E16CDB" w14:paraId="3582F745" wp14:textId="777777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Jest wrażliwy – </w:t>
      </w:r>
      <w:r>
        <w:rPr>
          <w:rFonts w:ascii="Times New Roman" w:hAnsi="Times New Roman" w:cs="Times New Roman"/>
          <w:sz w:val="28"/>
          <w:szCs w:val="28"/>
        </w:rPr>
        <w:t>niesie pomoc potrzebującym.</w:t>
      </w:r>
    </w:p>
    <w:p xmlns:wp14="http://schemas.microsoft.com/office/word/2010/wordml" w:rsidRPr="00E16CDB" w:rsidR="00E16CDB" w:rsidP="00E16CDB" w:rsidRDefault="00E16CDB" w14:paraId="19DF6EB1" wp14:textId="7777777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Zależy nam na tym, aby nasza Szkoła cieszyła się uznaniem środowiska i była oazą dobrego i mądrego świata.</w:t>
      </w:r>
    </w:p>
    <w:p xmlns:wp14="http://schemas.microsoft.com/office/word/2010/wordml" w:rsidR="008D4953" w:rsidP="000A5BDC" w:rsidRDefault="000A5BDC" w14:paraId="70E90507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CELE PRIORYTETOWE PROGRAMU</w:t>
      </w:r>
      <w:r w:rsidR="0036374E">
        <w:rPr>
          <w:rFonts w:ascii="Times New Roman" w:hAnsi="Times New Roman" w:cs="Times New Roman"/>
          <w:b/>
          <w:sz w:val="28"/>
          <w:szCs w:val="28"/>
        </w:rPr>
        <w:t xml:space="preserve"> NA ROK SZKOLNY 2021/2022</w:t>
      </w:r>
    </w:p>
    <w:p xmlns:wp14="http://schemas.microsoft.com/office/word/2010/wordml" w:rsidR="009A4FF2" w:rsidP="000A5BDC" w:rsidRDefault="009A4FF2" w14:paraId="110FFD37" wp14:textId="77777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7584B" w:rsidR="0009250F" w:rsidP="00C02079" w:rsidRDefault="0009250F" w14:paraId="43726FDD" wp14:textId="777777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84B">
        <w:rPr>
          <w:rFonts w:ascii="Times New Roman" w:hAnsi="Times New Roman" w:cs="Times New Roman"/>
          <w:b/>
          <w:sz w:val="28"/>
          <w:szCs w:val="28"/>
        </w:rPr>
        <w:t>Dbałość o rozwó</w:t>
      </w:r>
      <w:r w:rsidRPr="00A7584B" w:rsidR="008D4953">
        <w:rPr>
          <w:rFonts w:ascii="Times New Roman" w:hAnsi="Times New Roman" w:cs="Times New Roman"/>
          <w:b/>
          <w:sz w:val="28"/>
          <w:szCs w:val="28"/>
        </w:rPr>
        <w:t xml:space="preserve">j kompetencji kluczowych </w:t>
      </w:r>
    </w:p>
    <w:p xmlns:wp14="http://schemas.microsoft.com/office/word/2010/wordml" w:rsidRPr="00A7584B" w:rsidR="0009250F" w:rsidP="00C02079" w:rsidRDefault="0009250F" w14:paraId="684F424F" wp14:textId="777777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84B">
        <w:rPr>
          <w:rFonts w:ascii="Times New Roman" w:hAnsi="Times New Roman" w:cs="Times New Roman"/>
          <w:b/>
          <w:sz w:val="28"/>
          <w:szCs w:val="28"/>
        </w:rPr>
        <w:t>Wzmacnianie pozytywnego klimatu szkoły</w:t>
      </w:r>
      <w:r w:rsidRPr="00A7584B" w:rsidR="00B803E5">
        <w:rPr>
          <w:rFonts w:ascii="Times New Roman" w:hAnsi="Times New Roman" w:cs="Times New Roman"/>
          <w:b/>
          <w:sz w:val="28"/>
          <w:szCs w:val="28"/>
        </w:rPr>
        <w:t xml:space="preserve"> oraz budowanie relacji i właściwej komunikacji wśród uczniów, integracja.</w:t>
      </w:r>
    </w:p>
    <w:p xmlns:wp14="http://schemas.microsoft.com/office/word/2010/wordml" w:rsidRPr="00A7584B" w:rsidR="0009250F" w:rsidP="00C02079" w:rsidRDefault="00F343AD" w14:paraId="64CAC4B4" wp14:textId="777777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84B">
        <w:rPr>
          <w:rFonts w:ascii="Times New Roman" w:hAnsi="Times New Roman" w:cs="Times New Roman"/>
          <w:b/>
          <w:sz w:val="28"/>
          <w:szCs w:val="28"/>
        </w:rPr>
        <w:t>Wychowanie do wartości oraz</w:t>
      </w:r>
      <w:r w:rsidRPr="00A7584B" w:rsidR="00BF5280">
        <w:rPr>
          <w:rFonts w:ascii="Times New Roman" w:hAnsi="Times New Roman" w:cs="Times New Roman"/>
          <w:b/>
          <w:sz w:val="28"/>
          <w:szCs w:val="28"/>
        </w:rPr>
        <w:t xml:space="preserve"> kszta</w:t>
      </w:r>
      <w:r w:rsidRPr="00A7584B" w:rsidR="009A4FF2">
        <w:rPr>
          <w:rFonts w:ascii="Times New Roman" w:hAnsi="Times New Roman" w:cs="Times New Roman"/>
          <w:b/>
          <w:sz w:val="28"/>
          <w:szCs w:val="28"/>
        </w:rPr>
        <w:t xml:space="preserve">łtowanie postaw prospołecznych, </w:t>
      </w:r>
      <w:r w:rsidRPr="00A7584B" w:rsidR="00BF5280">
        <w:rPr>
          <w:rFonts w:ascii="Times New Roman" w:hAnsi="Times New Roman" w:cs="Times New Roman"/>
          <w:b/>
          <w:sz w:val="28"/>
          <w:szCs w:val="28"/>
        </w:rPr>
        <w:t xml:space="preserve"> patriotycznych</w:t>
      </w:r>
      <w:r w:rsidRPr="00A7584B" w:rsidR="009A4FF2">
        <w:rPr>
          <w:rFonts w:ascii="Times New Roman" w:hAnsi="Times New Roman" w:cs="Times New Roman"/>
          <w:b/>
          <w:sz w:val="28"/>
          <w:szCs w:val="28"/>
        </w:rPr>
        <w:t xml:space="preserve"> i proekologicznych</w:t>
      </w:r>
    </w:p>
    <w:p xmlns:wp14="http://schemas.microsoft.com/office/word/2010/wordml" w:rsidRPr="00A7584B" w:rsidR="00BF5280" w:rsidP="00C02079" w:rsidRDefault="00BF5280" w14:paraId="1B39C566" wp14:textId="777777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84B">
        <w:rPr>
          <w:rFonts w:ascii="Times New Roman" w:hAnsi="Times New Roman" w:cs="Times New Roman"/>
          <w:b/>
          <w:sz w:val="28"/>
          <w:szCs w:val="28"/>
        </w:rPr>
        <w:t>Zwiększenie bezpieczeństwa uczniów, zapobieganie przemocy, w tym cyberprzestrzeni</w:t>
      </w:r>
    </w:p>
    <w:p xmlns:wp14="http://schemas.microsoft.com/office/word/2010/wordml" w:rsidRPr="00A7584B" w:rsidR="00BF5280" w:rsidP="00C02079" w:rsidRDefault="00BF5280" w14:paraId="7E76D6CF" wp14:textId="777777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84B">
        <w:rPr>
          <w:rFonts w:ascii="Times New Roman" w:hAnsi="Times New Roman" w:cs="Times New Roman"/>
          <w:b/>
          <w:sz w:val="28"/>
          <w:szCs w:val="28"/>
        </w:rPr>
        <w:t>Wspomaganie wychowawczej roli rodziny</w:t>
      </w:r>
    </w:p>
    <w:p xmlns:wp14="http://schemas.microsoft.com/office/word/2010/wordml" w:rsidR="001630B1" w:rsidP="00C02079" w:rsidRDefault="001630B1" w14:paraId="5BE2D09E" wp14:textId="777777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84B">
        <w:rPr>
          <w:rFonts w:ascii="Times New Roman" w:hAnsi="Times New Roman" w:cs="Times New Roman"/>
          <w:b/>
          <w:sz w:val="28"/>
          <w:szCs w:val="28"/>
        </w:rPr>
        <w:t>Promowanie zdrowego stylu życia, w ty</w:t>
      </w:r>
      <w:r w:rsidRPr="00A7584B" w:rsidR="00E73498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Pr="00A7584B">
        <w:rPr>
          <w:rFonts w:ascii="Times New Roman" w:hAnsi="Times New Roman" w:cs="Times New Roman"/>
          <w:b/>
          <w:sz w:val="28"/>
          <w:szCs w:val="28"/>
        </w:rPr>
        <w:t xml:space="preserve"> zdrowia psychicznego, zapobieganie uzależnieniom</w:t>
      </w:r>
    </w:p>
    <w:p xmlns:wp14="http://schemas.microsoft.com/office/word/2010/wordml" w:rsidR="0036374E" w:rsidP="0036374E" w:rsidRDefault="007D1BE7" w14:paraId="4FE5C0D5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BE7">
        <w:rPr>
          <w:rFonts w:ascii="Times New Roman" w:hAnsi="Times New Roman" w:cs="Times New Roman"/>
          <w:sz w:val="28"/>
          <w:szCs w:val="28"/>
        </w:rPr>
        <w:t>Ewaluacja p</w:t>
      </w:r>
      <w:r>
        <w:rPr>
          <w:rFonts w:ascii="Times New Roman" w:hAnsi="Times New Roman" w:cs="Times New Roman"/>
          <w:sz w:val="28"/>
          <w:szCs w:val="28"/>
        </w:rPr>
        <w:t xml:space="preserve">rogramu opierała się głównie na diagnozowaniu sytuacji wychowawczych i potrzebach środowiska szkolnego. Do diagnozy wykorzystano również wyniki ankiet przeprowadzonych wśród rodziców oraz bieżące obserwacje zachowań uczniów na lekcjach, podczas przerw, zajęć świetlicowych, a także wycieczek; analizę sukcesów i niepowodzeń szkolnych, analizę podejmowanych interwencji wychowawczych. </w:t>
      </w:r>
    </w:p>
    <w:p xmlns:wp14="http://schemas.microsoft.com/office/word/2010/wordml" w:rsidR="007D1BE7" w:rsidP="0036374E" w:rsidRDefault="007D1BE7" w14:paraId="14F4A299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Wnioski wynikające z przeprowadzonych ankiet, wywiadów i obserwacji: </w:t>
      </w:r>
    </w:p>
    <w:p xmlns:wp14="http://schemas.microsoft.com/office/word/2010/wordml" w:rsidR="007D1BE7" w:rsidP="0036374E" w:rsidRDefault="007D1BE7" w14:paraId="772DA5CA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pracować nad egzekwowaniem szkolnych regulaminów</w:t>
      </w:r>
    </w:p>
    <w:p xmlns:wp14="http://schemas.microsoft.com/office/word/2010/wordml" w:rsidR="007D1BE7" w:rsidP="0036374E" w:rsidRDefault="007D1BE7" w14:paraId="359CCDDB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-prowadzić zajęcia w zakresie przeciwdziałaniu przemocy rówieśniczej, agresji werbalnej i fizycznej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</w:p>
    <w:p xmlns:wp14="http://schemas.microsoft.com/office/word/2010/wordml" w:rsidR="007D1BE7" w:rsidP="0036374E" w:rsidRDefault="007D1BE7" w14:paraId="7DB547AD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-prowadzić  </w:t>
      </w:r>
      <w:r w:rsidR="00736BA3">
        <w:rPr>
          <w:rFonts w:ascii="Times New Roman" w:hAnsi="Times New Roman" w:cs="Times New Roman"/>
          <w:sz w:val="28"/>
          <w:szCs w:val="28"/>
        </w:rPr>
        <w:t xml:space="preserve">zajęcia </w:t>
      </w:r>
      <w:r>
        <w:rPr>
          <w:rFonts w:ascii="Times New Roman" w:hAnsi="Times New Roman" w:cs="Times New Roman"/>
          <w:sz w:val="28"/>
          <w:szCs w:val="28"/>
        </w:rPr>
        <w:t xml:space="preserve">w zakresie uzależnień </w:t>
      </w:r>
      <w:r w:rsidR="00736BA3">
        <w:rPr>
          <w:rFonts w:ascii="Times New Roman" w:hAnsi="Times New Roman" w:cs="Times New Roman"/>
          <w:sz w:val="28"/>
          <w:szCs w:val="28"/>
        </w:rPr>
        <w:t>behawioralnych (nadmierne korzystanie z urządzeń elektronicznych)</w:t>
      </w:r>
    </w:p>
    <w:p xmlns:wp14="http://schemas.microsoft.com/office/word/2010/wordml" w:rsidR="00736BA3" w:rsidP="0036374E" w:rsidRDefault="00736BA3" w14:paraId="5C577E3A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-zachęcać uczniów do działań na rzecz innych, rozwijać ideę </w:t>
      </w:r>
      <w:proofErr w:type="spellStart"/>
      <w:r>
        <w:rPr>
          <w:rFonts w:ascii="Times New Roman" w:hAnsi="Times New Roman" w:cs="Times New Roman"/>
          <w:sz w:val="28"/>
          <w:szCs w:val="28"/>
        </w:rPr>
        <w:t>wolantariatu</w:t>
      </w:r>
      <w:proofErr w:type="spellEnd"/>
    </w:p>
    <w:p xmlns:wp14="http://schemas.microsoft.com/office/word/2010/wordml" w:rsidR="00736BA3" w:rsidP="0036374E" w:rsidRDefault="00736BA3" w14:paraId="1D5C20DE" wp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-budować atmosferę szacunku, odpowiedzialności i zaufania w szkole i w relacjach rówieśniczych</w:t>
      </w:r>
    </w:p>
    <w:p xmlns:wp14="http://schemas.microsoft.com/office/word/2010/wordml" w:rsidR="0036374E" w:rsidP="0036374E" w:rsidRDefault="00736BA3" w14:paraId="4707BF5F" wp14:textId="777777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tak wnikliwej analizie  zespół wychowawczy zdecydował by w rocznej pracy zwrócić szczególną uwagę na następujące priorytety:</w:t>
      </w:r>
    </w:p>
    <w:p xmlns:wp14="http://schemas.microsoft.com/office/word/2010/wordml" w:rsidR="0036374E" w:rsidP="008D4953" w:rsidRDefault="0036374E" w14:paraId="6B699379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6374E" w:rsidR="0036374E" w:rsidP="0036374E" w:rsidRDefault="0036374E" w14:paraId="521C9D3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4E">
        <w:rPr>
          <w:rFonts w:ascii="Times New Roman" w:hAnsi="Times New Roman" w:cs="Times New Roman"/>
          <w:b/>
          <w:sz w:val="28"/>
          <w:szCs w:val="28"/>
        </w:rPr>
        <w:t>CELE  PRIORYTETOWE PROGRAMU NA ROK SZKOLNY 2022/2023</w:t>
      </w:r>
    </w:p>
    <w:p xmlns:wp14="http://schemas.microsoft.com/office/word/2010/wordml" w:rsidRPr="0036374E" w:rsidR="0036374E" w:rsidP="0036374E" w:rsidRDefault="0036374E" w14:paraId="3FE9F23F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6374E" w:rsidR="0036374E" w:rsidP="0036374E" w:rsidRDefault="0036374E" w14:paraId="4F31F6C9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6374E">
        <w:rPr>
          <w:rFonts w:ascii="Times New Roman" w:hAnsi="Times New Roman" w:cs="Times New Roman"/>
          <w:b/>
          <w:sz w:val="28"/>
          <w:szCs w:val="28"/>
        </w:rPr>
        <w:t>1.Wspomaganie wychowawczej roli rodziny przez właściwą organizację i realizację zajęć edukacyjnych wychowania do życia w rodzinie. Ochrona i wzmacnianie zdrowia psychicznego dzieci i młodzieży.</w:t>
      </w:r>
    </w:p>
    <w:p xmlns:wp14="http://schemas.microsoft.com/office/word/2010/wordml" w:rsidRPr="0036374E" w:rsidR="0036374E" w:rsidP="0036374E" w:rsidRDefault="0036374E" w14:paraId="1F72F646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6374E" w:rsidR="0036374E" w:rsidP="0036374E" w:rsidRDefault="0036374E" w14:paraId="23D508EF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6374E">
        <w:rPr>
          <w:rFonts w:ascii="Times New Roman" w:hAnsi="Times New Roman" w:cs="Times New Roman"/>
          <w:b/>
          <w:sz w:val="28"/>
          <w:szCs w:val="28"/>
        </w:rPr>
        <w:t xml:space="preserve">2.Wsparcie edukacji informatycznej i medialnej w szczególności kształtowanie krytycznego podejścia do treści publikowanych w Internecie i mediach </w:t>
      </w:r>
      <w:proofErr w:type="spellStart"/>
      <w:r w:rsidRPr="0036374E">
        <w:rPr>
          <w:rFonts w:ascii="Times New Roman" w:hAnsi="Times New Roman" w:cs="Times New Roman"/>
          <w:b/>
          <w:sz w:val="28"/>
          <w:szCs w:val="28"/>
        </w:rPr>
        <w:t>społecznościowych</w:t>
      </w:r>
      <w:proofErr w:type="spellEnd"/>
      <w:r w:rsidRPr="0036374E"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Pr="0036374E" w:rsidR="0036374E" w:rsidP="0036374E" w:rsidRDefault="0036374E" w14:paraId="08CE6F91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6374E" w:rsidR="0036374E" w:rsidP="0036374E" w:rsidRDefault="0036374E" w14:paraId="7969F808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6374E">
        <w:rPr>
          <w:rFonts w:ascii="Times New Roman" w:hAnsi="Times New Roman" w:cs="Times New Roman"/>
          <w:b/>
          <w:sz w:val="28"/>
          <w:szCs w:val="28"/>
        </w:rPr>
        <w:t>3.Zwiększenie dostępności i jakości wsparcia udzielanego uczniom w szkole przez nauczycieli specjalistów, głównie pedagoga specjalnego.</w:t>
      </w:r>
    </w:p>
    <w:p xmlns:wp14="http://schemas.microsoft.com/office/word/2010/wordml" w:rsidRPr="0036374E" w:rsidR="0036374E" w:rsidP="0036374E" w:rsidRDefault="0036374E" w14:paraId="61CDCEAD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6374E" w:rsidR="0036374E" w:rsidP="0036374E" w:rsidRDefault="0036374E" w14:paraId="76690D73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6374E">
        <w:rPr>
          <w:rFonts w:ascii="Times New Roman" w:hAnsi="Times New Roman" w:cs="Times New Roman"/>
          <w:b/>
          <w:sz w:val="28"/>
          <w:szCs w:val="28"/>
        </w:rPr>
        <w:t>4.Kształtowanie postaw i wartości takich jak: szacunek, odpowiedzialność i zaufanie.</w:t>
      </w:r>
    </w:p>
    <w:p xmlns:wp14="http://schemas.microsoft.com/office/word/2010/wordml" w:rsidRPr="0036374E" w:rsidR="0036374E" w:rsidP="0036374E" w:rsidRDefault="0036374E" w14:paraId="6BB9E253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6374E" w:rsidR="0036374E" w:rsidP="0036374E" w:rsidRDefault="0036374E" w14:paraId="6E8246AD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6374E">
        <w:rPr>
          <w:rFonts w:ascii="Times New Roman" w:hAnsi="Times New Roman" w:cs="Times New Roman"/>
          <w:b/>
          <w:sz w:val="28"/>
          <w:szCs w:val="28"/>
        </w:rPr>
        <w:t>5.Rozwijanie pasji jako alternatywa do zachowań ryzykownych.</w:t>
      </w:r>
    </w:p>
    <w:p xmlns:wp14="http://schemas.microsoft.com/office/word/2010/wordml" w:rsidRPr="0036374E" w:rsidR="0036374E" w:rsidP="0036374E" w:rsidRDefault="0036374E" w14:paraId="23DE523C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980F2A" w:rsidR="0036374E" w:rsidP="0036374E" w:rsidRDefault="0036374E" w14:paraId="60EFD037" wp14:textId="77777777">
      <w:pPr>
        <w:rPr>
          <w:rFonts w:ascii="Times New Roman" w:hAnsi="Times New Roman" w:cs="Times New Roman"/>
          <w:sz w:val="28"/>
          <w:szCs w:val="28"/>
        </w:rPr>
      </w:pPr>
      <w:r w:rsidRPr="00980F2A">
        <w:rPr>
          <w:rFonts w:ascii="Times New Roman" w:hAnsi="Times New Roman" w:cs="Times New Roman"/>
          <w:sz w:val="28"/>
          <w:szCs w:val="28"/>
        </w:rPr>
        <w:t>Cele szczegółowe, zadania</w:t>
      </w:r>
    </w:p>
    <w:p xmlns:wp14="http://schemas.microsoft.com/office/word/2010/wordml" w:rsidRPr="0036374E" w:rsidR="0036374E" w:rsidP="0036374E" w:rsidRDefault="0036374E" w14:paraId="52E56223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2264"/>
        <w:gridCol w:w="2673"/>
        <w:gridCol w:w="4897"/>
        <w:gridCol w:w="1980"/>
        <w:gridCol w:w="1776"/>
      </w:tblGrid>
      <w:tr xmlns:wp14="http://schemas.microsoft.com/office/word/2010/wordml" w:rsidR="0036374E" w:rsidTr="568A240C" w14:paraId="0A803320" wp14:textId="77777777">
        <w:tc>
          <w:tcPr>
            <w:tcW w:w="534" w:type="dxa"/>
            <w:tcMar/>
          </w:tcPr>
          <w:p w:rsidR="0036374E" w:rsidP="00AA52E4" w:rsidRDefault="0036374E" w14:paraId="1EA4E93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  <w:tcMar/>
          </w:tcPr>
          <w:p w:rsidR="0036374E" w:rsidP="00AA52E4" w:rsidRDefault="0036374E" w14:paraId="50B12FF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priorytetowy</w:t>
            </w:r>
          </w:p>
        </w:tc>
        <w:tc>
          <w:tcPr>
            <w:tcW w:w="2693" w:type="dxa"/>
            <w:tcMar/>
          </w:tcPr>
          <w:p w:rsidR="0036374E" w:rsidP="00AA52E4" w:rsidRDefault="0036374E" w14:paraId="50B9628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4961" w:type="dxa"/>
            <w:tcMar/>
          </w:tcPr>
          <w:p w:rsidR="0036374E" w:rsidP="00AA52E4" w:rsidRDefault="0036374E" w14:paraId="449C5BF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985" w:type="dxa"/>
            <w:tcMar/>
          </w:tcPr>
          <w:p w:rsidR="0036374E" w:rsidP="00AA52E4" w:rsidRDefault="0036374E" w14:paraId="2A3C1F3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703" w:type="dxa"/>
            <w:tcMar/>
          </w:tcPr>
          <w:p w:rsidR="0036374E" w:rsidP="00AA52E4" w:rsidRDefault="0036374E" w14:paraId="31A061B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xmlns:wp14="http://schemas.microsoft.com/office/word/2010/wordml" w:rsidR="0036374E" w:rsidTr="568A240C" w14:paraId="46773CBB" wp14:textId="77777777">
        <w:tc>
          <w:tcPr>
            <w:tcW w:w="534" w:type="dxa"/>
            <w:tcMar/>
          </w:tcPr>
          <w:p w:rsidRPr="00F26526" w:rsidR="0036374E" w:rsidP="00AA52E4" w:rsidRDefault="0036374E" w14:paraId="0135CB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Mar/>
          </w:tcPr>
          <w:p w:rsidRPr="00F26526" w:rsidR="0036374E" w:rsidP="00AA52E4" w:rsidRDefault="0036374E" w14:paraId="0E97D96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hAnsi="Times New Roman" w:cs="Times New Roman"/>
                <w:sz w:val="24"/>
                <w:szCs w:val="24"/>
              </w:rPr>
              <w:t xml:space="preserve">Wspomaganie wychowawczej roli rodziny przez właściwą organizację i realizację zajęć edukacyjnych </w:t>
            </w:r>
            <w:r w:rsidRPr="00F26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wychowania do życia w rodzinie. Ochrona i wzmacnianie zdrowia psychicznego dzieci i młodzieży.</w:t>
            </w:r>
          </w:p>
          <w:p w:rsidRPr="00F26526" w:rsidR="0036374E" w:rsidP="00AA52E4" w:rsidRDefault="0036374E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Pr="00F26526" w:rsidR="0036374E" w:rsidP="00AA52E4" w:rsidRDefault="0036374E" w14:paraId="37C8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aktywnie  uczestniczą w lekcjach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wdżwr</w:t>
            </w:r>
            <w:proofErr w:type="spellEnd"/>
          </w:p>
        </w:tc>
        <w:tc>
          <w:tcPr>
            <w:tcW w:w="4961" w:type="dxa"/>
            <w:tcMar/>
          </w:tcPr>
          <w:p w:rsidR="0036374E" w:rsidP="00AA52E4" w:rsidRDefault="0036374E" w14:paraId="3A83AE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-właściwa organizacja zajęć edukacyjnych wychowania do życia w rodzinie m.in. poprzez zaplanowanie terminu zajęć w poszczególnych klasach, realizację części zajęć w grupach (chłopcy i dziewczęta)</w:t>
            </w:r>
          </w:p>
          <w:p w:rsidR="0036374E" w:rsidP="00AA52E4" w:rsidRDefault="0036374E" w14:paraId="5043CB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7FECD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-zapoznanie rodziców z programem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wdżwr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umieszczenie go na stronie internetowej szkoły</w:t>
            </w:r>
          </w:p>
          <w:p w:rsidR="0036374E" w:rsidP="00AA52E4" w:rsidRDefault="0036374E" w14:paraId="37EF0C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uzyskanie deklaracji o udziale dziecka w zajęciach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wdżwr</w:t>
            </w:r>
            <w:proofErr w:type="spellEnd"/>
          </w:p>
          <w:p w:rsidR="0036374E" w:rsidP="00AA52E4" w:rsidRDefault="0036374E" w14:paraId="2D5B7F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-przygotowanie uczniów do dokonywania świadomych wyborów</w:t>
            </w:r>
          </w:p>
          <w:p w:rsidR="0036374E" w:rsidP="00AA52E4" w:rsidRDefault="0036374E" w14:paraId="7596AE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-udział w akcjach organizowanych przez Powiatową Stację Sanitarno-Epidemiologiczną</w:t>
            </w:r>
          </w:p>
          <w:p w:rsidRPr="00F26526" w:rsidR="0036374E" w:rsidP="00AA52E4" w:rsidRDefault="0036374E" w14:paraId="6EE979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-zapobieganie uzależnieniom</w:t>
            </w:r>
          </w:p>
        </w:tc>
        <w:tc>
          <w:tcPr>
            <w:tcW w:w="1985" w:type="dxa"/>
            <w:tcMar/>
          </w:tcPr>
          <w:p w:rsidR="0036374E" w:rsidP="00AA52E4" w:rsidRDefault="0036374E" w14:paraId="53B6A6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  <w:p w:rsidR="0036374E" w:rsidP="00AA52E4" w:rsidRDefault="0036374E" w14:paraId="124009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wdżwr</w:t>
            </w:r>
            <w:proofErr w:type="spellEnd"/>
          </w:p>
          <w:p w:rsidR="0036374E" w:rsidP="00AA52E4" w:rsidRDefault="0036374E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0DF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44A5D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81FF8" w:rsidR="0036374E" w:rsidP="00AA52E4" w:rsidRDefault="0036374E" w14:paraId="25FCF9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wdżwr</w:t>
            </w:r>
            <w:proofErr w:type="spellEnd"/>
          </w:p>
        </w:tc>
        <w:tc>
          <w:tcPr>
            <w:tcW w:w="1703" w:type="dxa"/>
            <w:tcMar/>
          </w:tcPr>
          <w:p w:rsidR="0036374E" w:rsidP="00AA52E4" w:rsidRDefault="0036374E" w14:paraId="7EF513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:rsidR="0036374E" w:rsidP="00AA52E4" w:rsidRDefault="0036374E" w14:paraId="738610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37805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63F29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B7B4B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A0FF5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81FF8" w:rsidR="0036374E" w:rsidP="00AA52E4" w:rsidRDefault="0036374E" w14:paraId="0AD97B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xmlns:wp14="http://schemas.microsoft.com/office/word/2010/wordml" w:rsidR="0036374E" w:rsidTr="568A240C" w14:paraId="16E1591E" wp14:textId="77777777">
        <w:tc>
          <w:tcPr>
            <w:tcW w:w="534" w:type="dxa"/>
            <w:tcMar/>
          </w:tcPr>
          <w:p w:rsidRPr="00C714B9" w:rsidR="0036374E" w:rsidP="00AA52E4" w:rsidRDefault="0036374E" w14:paraId="478869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Mar/>
          </w:tcPr>
          <w:p w:rsidR="0036374E" w:rsidP="00AA52E4" w:rsidRDefault="0036374E" w14:paraId="62441B54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B9">
              <w:rPr>
                <w:rFonts w:ascii="Times New Roman" w:hAnsi="Times New Roman" w:cs="Times New Roman"/>
                <w:sz w:val="24"/>
                <w:szCs w:val="24"/>
              </w:rPr>
              <w:t>Wsparcie edukacji informatycznej i medialnej w szczególności kształtowanie krytycznego podejścia do treści publikowanych w Internecie i mediach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14B9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C7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C714B9" w:rsidR="0036374E" w:rsidP="00AA52E4" w:rsidRDefault="0036374E" w14:paraId="5630AD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="0036374E" w:rsidP="00AA52E4" w:rsidRDefault="0036374E" w14:paraId="728F7E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jest świadomy korzyści i zagrożeń związanych z korzystaniem z Internetu</w:t>
            </w:r>
          </w:p>
          <w:p w:rsidR="0036374E" w:rsidP="00AA52E4" w:rsidRDefault="0036374E" w14:paraId="618290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2977E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-rodzic jest świadomy zagrożeń wynikających z sieci</w:t>
            </w:r>
          </w:p>
          <w:p w:rsidR="0036374E" w:rsidP="00AA52E4" w:rsidRDefault="0036374E" w14:paraId="2BA226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7AD93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0D495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ma świadomość skutków prawnych wynikających z  przemocy w sieci</w:t>
            </w:r>
          </w:p>
          <w:p w:rsidR="0036374E" w:rsidP="00AA52E4" w:rsidRDefault="0036374E" w14:paraId="41A308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-odpowiedzialnie korzysta z aplikacji, programów, komunikatorów, mediów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</w:p>
          <w:p w:rsidR="0036374E" w:rsidP="00AA52E4" w:rsidRDefault="0036374E" w14:paraId="0DE4B5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D1E6F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wie czym jest manipulacja w mediach i wie jak rozróżniać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fakenewsy</w:t>
            </w:r>
            <w:proofErr w:type="spellEnd"/>
          </w:p>
          <w:p w:rsidR="0036374E" w:rsidP="00AA52E4" w:rsidRDefault="0036374E" w14:paraId="66204F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934CC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zna zasady higieny pracy przy komputerze</w:t>
            </w:r>
          </w:p>
          <w:p w:rsidR="0036374E" w:rsidP="00AA52E4" w:rsidRDefault="0036374E" w14:paraId="2DBF0D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566659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rozróżnia własną prywatność od świata wirtualnego</w:t>
            </w:r>
          </w:p>
        </w:tc>
        <w:tc>
          <w:tcPr>
            <w:tcW w:w="4961" w:type="dxa"/>
            <w:tcMar/>
          </w:tcPr>
          <w:p w:rsidR="0036374E" w:rsidP="00AA52E4" w:rsidRDefault="0036374E" w14:paraId="6F8C13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-organizacja Dnia Bezpiecznego Internetu</w:t>
            </w:r>
          </w:p>
          <w:p w:rsidR="0036374E" w:rsidP="00AA52E4" w:rsidRDefault="0036374E" w14:paraId="6B62F1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2F2C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80A4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9219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9267B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-spotkanie z przedstawicielem PTZN lub innej organizacji</w:t>
            </w:r>
          </w:p>
          <w:p w:rsidR="0036374E" w:rsidP="00AA52E4" w:rsidRDefault="0036374E" w14:paraId="296FEF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194DB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69D0D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21865C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-cykl 6 zajęć w ramach Uniwersytetu Dzieci „Ja w Internecie. Jak dbać o swoje bezpieczeństwo w sieci” przeprowadzony w klasach IV-VIII</w:t>
            </w:r>
          </w:p>
          <w:p w:rsidR="0036374E" w:rsidP="00AA52E4" w:rsidRDefault="0036374E" w14:paraId="54CD24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231BE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6FEB5B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0D7AA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196D0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4FF1C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D072C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A6962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-warsztat  przeprowadzony przez przedstawiciela Biblioteki Pedagogicznej</w:t>
            </w:r>
          </w:p>
          <w:p w:rsidR="0036374E" w:rsidP="00AA52E4" w:rsidRDefault="0036374E" w14:paraId="48A21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BD18F9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38601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92653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-lekcje informatyki we wszystkich klasach</w:t>
            </w:r>
          </w:p>
          <w:p w:rsidR="0036374E" w:rsidP="00AA52E4" w:rsidRDefault="0036374E" w14:paraId="0F3CAB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B08B5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6DEB4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0AA6F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-warsztaty przeprowadzone przez przedstawiciela Centrum Zdrowia Psychicznego „Psyche” dla klas VI – VII</w:t>
            </w:r>
          </w:p>
          <w:p w:rsidRPr="00C714B9" w:rsidR="0036374E" w:rsidP="00AA52E4" w:rsidRDefault="0036374E" w14:paraId="0AD9C6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="0036374E" w:rsidP="00AA52E4" w:rsidRDefault="0036374E" w14:paraId="07F457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informatyki, pedagog, wychowawcy świetlicy</w:t>
            </w:r>
          </w:p>
          <w:p w:rsidR="0036374E" w:rsidP="00AA52E4" w:rsidRDefault="0036374E" w14:paraId="42BF4C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36374E" w:rsidP="00AA52E4" w:rsidRDefault="0036374E" w14:paraId="4B1F51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5F9C3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02314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F3B14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D1A28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6374E" w:rsidP="00AA52E4" w:rsidRDefault="0036374E" w14:paraId="562C75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64355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A9651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DF4E3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4FB30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DA654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041E3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22B00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2C6D7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A001F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36374E" w:rsidP="00AA52E4" w:rsidRDefault="0036374E" w14:paraId="6E1831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4E11D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1126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DE403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F0D16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  <w:p w:rsidR="0036374E" w:rsidP="00AA52E4" w:rsidRDefault="0036374E" w14:paraId="62431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9E398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14ABA4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703" w:type="dxa"/>
            <w:tcMar/>
          </w:tcPr>
          <w:p w:rsidR="0036374E" w:rsidP="00AA52E4" w:rsidRDefault="0036374E" w14:paraId="171F17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Luty</w:t>
            </w:r>
          </w:p>
          <w:p w:rsidR="0036374E" w:rsidP="00AA52E4" w:rsidRDefault="0036374E" w14:paraId="16287F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BE93A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84BA7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4B3F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5B4D1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36374E" w:rsidP="00AA52E4" w:rsidRDefault="0036374E" w14:paraId="7D34F5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B4020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D7B27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F904C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C4004B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października do kwietnia ( 1 temat w miesiącu na godzinie wychowawczej)</w:t>
            </w:r>
          </w:p>
          <w:p w:rsidR="0036374E" w:rsidP="00AA52E4" w:rsidRDefault="0036374E" w14:paraId="06971CD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A1F7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3EFC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05650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36374E" w:rsidP="00AA52E4" w:rsidRDefault="0036374E" w14:paraId="5F96A7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B95CD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220BB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3CB59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6C553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6D9C8D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75E05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FC17F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267957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</w:tr>
      <w:tr xmlns:wp14="http://schemas.microsoft.com/office/word/2010/wordml" w:rsidR="0036374E" w:rsidTr="568A240C" w14:paraId="773F31B5" wp14:textId="77777777">
        <w:tc>
          <w:tcPr>
            <w:tcW w:w="534" w:type="dxa"/>
            <w:tcMar/>
          </w:tcPr>
          <w:p w:rsidRPr="00C714B9" w:rsidR="0036374E" w:rsidP="00AA52E4" w:rsidRDefault="0036374E" w14:paraId="1F75A9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Mar/>
          </w:tcPr>
          <w:p w:rsidRPr="00C714B9" w:rsidR="0036374E" w:rsidP="00AA52E4" w:rsidRDefault="0036374E" w14:paraId="71F9E0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B9">
              <w:rPr>
                <w:rFonts w:ascii="Times New Roman" w:hAnsi="Times New Roman" w:cs="Times New Roman"/>
                <w:sz w:val="24"/>
                <w:szCs w:val="24"/>
              </w:rPr>
              <w:t>Zwiększenie dostępności i jakości wsparcia udzielanego uczniom w szkole przez nauczycieli specjalistów, głównie pedagoga specjalnego.</w:t>
            </w:r>
          </w:p>
          <w:p w:rsidR="0036374E" w:rsidP="00AA52E4" w:rsidRDefault="0036374E" w14:paraId="0A4F7224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C714B9" w:rsidR="0036374E" w:rsidP="00AA52E4" w:rsidRDefault="0036374E" w14:paraId="5AE48A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="0036374E" w:rsidP="00AA52E4" w:rsidRDefault="0036374E" w14:paraId="7427AA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korzysta ze wsparcia i pomocy psychologa oraz pedagoga i pedagoga specjalnego</w:t>
            </w:r>
          </w:p>
          <w:p w:rsidR="0036374E" w:rsidP="00AA52E4" w:rsidRDefault="0036374E" w14:paraId="50F40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7A522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07DCD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50EA2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DD355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A81F0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17AAF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6EE48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908EB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21FD3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FE2DD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7357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7F023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1B95CC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-rodzice korzystają ze wsparcia i porad psychologa, pedagoga specjalnego i pedagoga szkolnego</w:t>
            </w:r>
          </w:p>
        </w:tc>
        <w:tc>
          <w:tcPr>
            <w:tcW w:w="4961" w:type="dxa"/>
            <w:tcMar/>
          </w:tcPr>
          <w:p w:rsidR="0036374E" w:rsidP="00AA52E4" w:rsidRDefault="0036374E" w14:paraId="5E3510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-indywidualne spotkania z uczniami przejawiającymi problemy emocjonalno-społeczne i edukacyjne</w:t>
            </w:r>
          </w:p>
          <w:p w:rsidR="0036374E" w:rsidP="00AA52E4" w:rsidRDefault="0036374E" w14:paraId="4BDB54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630E3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-prowadzenie zajęć grupowych o charakterze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psychoedukacyjnym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profilaktycznym </w:t>
            </w:r>
          </w:p>
          <w:p w:rsidR="0036374E" w:rsidP="0036374E" w:rsidRDefault="0036374E" w14:paraId="7C93743A" wp14:textId="7777777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Kl.VII-VIII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podnoszące kompetencje dzieci w obszarze radzenia sobie ze stresem</w:t>
            </w:r>
          </w:p>
          <w:p w:rsidR="0036374E" w:rsidP="0036374E" w:rsidRDefault="0036374E" w14:paraId="616DBE5A" wp14:textId="7777777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Kl.IV-VIII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dotyczące profilaktyki uzależnień</w:t>
            </w:r>
          </w:p>
          <w:p w:rsidR="0036374E" w:rsidP="0036374E" w:rsidRDefault="0036374E" w14:paraId="1B2D3F56" wp14:textId="7777777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Kl.I-VIII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uświadamianie uczniów   oraz przybliżenie tematu autyzmu  - prezentacja</w:t>
            </w:r>
          </w:p>
          <w:p w:rsidR="0036374E" w:rsidP="0036374E" w:rsidRDefault="0036374E" w14:paraId="03758DD5" wp14:textId="7777777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Kl.I-III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wzmacniające kompetencje emocjonalno-społeczne dzieci</w:t>
            </w:r>
          </w:p>
          <w:p w:rsidR="0036374E" w:rsidP="00AA52E4" w:rsidRDefault="0036374E" w14:paraId="2916C1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C1484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-indywidualne konsultacje rodziców z psychologiem</w:t>
            </w:r>
          </w:p>
          <w:p w:rsidRPr="00131F48" w:rsidR="0036374E" w:rsidP="00AA52E4" w:rsidRDefault="0036374E" w14:paraId="277C59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-indywidualne rozmowy rodziców z pedagogiem specjalnym i pedagogiem szkolnym</w:t>
            </w:r>
          </w:p>
        </w:tc>
        <w:tc>
          <w:tcPr>
            <w:tcW w:w="1985" w:type="dxa"/>
            <w:tcMar/>
          </w:tcPr>
          <w:p w:rsidR="0036374E" w:rsidP="00AA52E4" w:rsidRDefault="0036374E" w14:paraId="748694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87F57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4738A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6ABBD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39E619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specjalistów</w:t>
            </w:r>
          </w:p>
        </w:tc>
        <w:tc>
          <w:tcPr>
            <w:tcW w:w="1703" w:type="dxa"/>
            <w:tcMar/>
          </w:tcPr>
          <w:p w:rsidR="0036374E" w:rsidP="00AA52E4" w:rsidRDefault="0036374E" w14:paraId="1B9213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06BBA3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64FCB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C8C6B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382A3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C71F1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21994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DA123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C4CEA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08956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8C1F8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C8FE7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1004F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7C0C6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08D56C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97E50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B04FA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68C69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35C42B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xmlns:wp14="http://schemas.microsoft.com/office/word/2010/wordml" w:rsidR="0036374E" w:rsidTr="568A240C" w14:paraId="1CE2D2F9" wp14:textId="77777777">
        <w:tc>
          <w:tcPr>
            <w:tcW w:w="534" w:type="dxa"/>
            <w:tcMar/>
          </w:tcPr>
          <w:p w:rsidRPr="00C714B9" w:rsidR="0036374E" w:rsidP="00AA52E4" w:rsidRDefault="0036374E" w14:paraId="0F9ABB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Mar/>
          </w:tcPr>
          <w:p w:rsidRPr="00C714B9" w:rsidR="0036374E" w:rsidP="00AA52E4" w:rsidRDefault="0036374E" w14:paraId="2D8E15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B9">
              <w:rPr>
                <w:rFonts w:ascii="Times New Roman" w:hAnsi="Times New Roman" w:cs="Times New Roman"/>
                <w:sz w:val="24"/>
                <w:szCs w:val="24"/>
              </w:rPr>
              <w:t xml:space="preserve">Kształtowanie </w:t>
            </w:r>
            <w:r w:rsidRPr="00C7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postaw i wartości takich jak: szacu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nek, odpowiedzialność i zaufanie</w:t>
            </w:r>
            <w:r w:rsidRPr="00C7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Mar/>
          </w:tcPr>
          <w:p w:rsidR="0036374E" w:rsidP="00AA52E4" w:rsidRDefault="0036374E" w14:paraId="5F6166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-uczeń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kontrolować swoje zachowania, bierze odpowiedzialność za swoje postępowanie</w:t>
            </w:r>
          </w:p>
          <w:p w:rsidR="0036374E" w:rsidP="00AA52E4" w:rsidRDefault="0036374E" w14:paraId="1A9394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AD9CC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traktuje innych z szacunkiem</w:t>
            </w:r>
          </w:p>
          <w:p w:rsidR="0036374E" w:rsidP="00AA52E4" w:rsidRDefault="0036374E" w14:paraId="6AA258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FFB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0DCCC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9A00E8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zna normy i zasady obowiązujące  w grupie oraz prawa i obowiązki wynikające z roli ucznia i członka społeczności szkolnej</w:t>
            </w:r>
          </w:p>
          <w:p w:rsidR="0036374E" w:rsidP="00AA52E4" w:rsidRDefault="0036374E" w14:paraId="36AF68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4C52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C0157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691E7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26770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CBEED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E3666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8645D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35E58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ED178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-uwrażliwia nie na nadmierny hałas</w:t>
            </w:r>
          </w:p>
          <w:p w:rsidR="0036374E" w:rsidP="00AA52E4" w:rsidRDefault="0036374E" w14:paraId="62EBF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C6C2C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09E88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08C98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79F8E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81886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4F69B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F07D1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1508A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3D6B1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7DBC1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F8BD8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613E9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037B8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87C6D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B2F93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8E6DD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D3BEE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B8889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9E2BB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7C0D7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D142F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475AD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20C4E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2AFC4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71CA7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5FBE4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D3F0B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5CF4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CB648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62BB6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-kształtowanie postawy odpowiedzialności i kreatywności</w:t>
            </w:r>
          </w:p>
          <w:p w:rsidR="0036374E" w:rsidP="00AA52E4" w:rsidRDefault="0036374E" w14:paraId="0C178E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410B8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-kształtowanie kultury zachowania się w miejscach publicznych</w:t>
            </w:r>
          </w:p>
          <w:p w:rsidR="0036374E" w:rsidP="00AA52E4" w:rsidRDefault="0036374E" w14:paraId="3C0395D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254BC2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51E95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69E31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6CA8D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-budowanie samorządności</w:t>
            </w:r>
          </w:p>
          <w:p w:rsidR="0036374E" w:rsidP="00AA52E4" w:rsidRDefault="0036374E" w14:paraId="473413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2EF20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B40C9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86740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-dbałość o strój galowy i odpowiednie zachowanie się w stosunku do symboli narodowych</w:t>
            </w:r>
          </w:p>
          <w:p w:rsidR="0036374E" w:rsidP="00AA52E4" w:rsidRDefault="0036374E" w14:paraId="4B4D72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99597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-docenianie więzi i tradycji rodzinnych </w:t>
            </w:r>
          </w:p>
          <w:p w:rsidR="0036374E" w:rsidP="00AA52E4" w:rsidRDefault="0036374E" w14:paraId="2093CA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503B1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82887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0BD9A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C136C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0A392C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/>
          </w:tcPr>
          <w:p w:rsidR="0036374E" w:rsidP="00AA52E4" w:rsidRDefault="0036374E" w14:paraId="406E48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-trening rozpoznawania i radzenia sobie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emocjami w różnych sytuacjach z wykorzystaniem programów: Apteczka Pierwszej Pomocy Emocjonalnej kl. IV-VIII oraz „Przyjaciele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Zippiego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kl. I-III</w:t>
            </w:r>
          </w:p>
          <w:p w:rsidR="0036374E" w:rsidP="00AA52E4" w:rsidRDefault="0036374E" w14:paraId="290583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081A3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-reagowanie na sygnały dotyczące wykluczenia z grupy rówieśniczej, agresji, przemocy; uświadamianie i wskazywanie właściwych zachowań</w:t>
            </w:r>
          </w:p>
          <w:p w:rsidR="0036374E" w:rsidP="00AA52E4" w:rsidRDefault="0036374E" w14:paraId="68F21D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85303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-zapoznanie uczniów z obowiązującymi regulaminami oraz zamieszczenie ich  na korytarzu szkolnym lub  w sali:</w:t>
            </w:r>
          </w:p>
          <w:p w:rsidR="0036374E" w:rsidP="568A240C" w:rsidRDefault="0036374E" w14:paraId="5D0D1A18" w14:textId="30CB7392">
            <w:pPr>
              <w:pStyle w:val="Akapitzlist"/>
              <w:numPr>
                <w:ilvl w:val="0"/>
                <w:numId w:val="15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568A240C" w:rsidR="0036374E">
              <w:rPr>
                <w:rFonts w:ascii="Times New Roman" w:hAnsi="Times New Roman" w:cs="Times New Roman"/>
                <w:sz w:val="24"/>
                <w:szCs w:val="24"/>
              </w:rPr>
              <w:t xml:space="preserve">Regulamin </w:t>
            </w:r>
            <w:r w:rsidRPr="568A240C" w:rsidR="30E7FD11">
              <w:rPr>
                <w:rFonts w:ascii="Times New Roman" w:hAnsi="Times New Roman" w:cs="Times New Roman"/>
                <w:sz w:val="24"/>
                <w:szCs w:val="24"/>
              </w:rPr>
              <w:t>porządkowy</w:t>
            </w:r>
          </w:p>
          <w:p w:rsidR="0036374E" w:rsidP="0036374E" w:rsidRDefault="0036374E" w14:paraId="46F27E5A" wp14:textId="777777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dowozów szkolnych – zachowanie się w autobusie</w:t>
            </w:r>
          </w:p>
          <w:p w:rsidR="0036374E" w:rsidP="0036374E" w:rsidRDefault="0036374E" w14:paraId="38C6ED56" wp14:textId="777777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dyżurnego klasowego</w:t>
            </w:r>
          </w:p>
          <w:p w:rsidR="0036374E" w:rsidP="0036374E" w:rsidRDefault="0036374E" w14:paraId="5E278970" wp14:textId="777777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świetlicy</w:t>
            </w:r>
          </w:p>
          <w:p w:rsidR="0036374E" w:rsidP="0036374E" w:rsidRDefault="0036374E" w14:paraId="081D186B" wp14:textId="777777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korzystania z szatni przy sali gimnastycznej</w:t>
            </w:r>
          </w:p>
          <w:p w:rsidR="0036374E" w:rsidP="0036374E" w:rsidRDefault="0036374E" w14:paraId="0F494CAF" wp14:textId="777777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Wewnątrzszkolny System Oceniania Zachowania (punktowy)</w:t>
            </w:r>
          </w:p>
          <w:p w:rsidR="0036374E" w:rsidP="00AA52E4" w:rsidRDefault="0036374E" w14:paraId="13C326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853B8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52CE0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-pogadanki w klasach na temat negatywnego wpływu hałasu na zdrowie człowieka</w:t>
            </w:r>
          </w:p>
          <w:p w:rsidR="0036374E" w:rsidP="00AA52E4" w:rsidRDefault="0036374E" w14:paraId="29D6B0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4E" w:rsidP="00AA52E4" w:rsidRDefault="0036374E" w14:paraId="7A162E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-zwrócenie uwagi na problem wpływu hałasu na gorsze funkcjonowanie uczniów w szkole – spotkanie z pielęgniarka szkolną</w:t>
            </w:r>
          </w:p>
          <w:p w:rsidR="0036374E" w:rsidP="00AA52E4" w:rsidRDefault="0036374E" w14:paraId="501252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DF744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-uświadamianie uczniom konieczności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ograniczenia hałasu na przerwach – wykonanie prac plastycznych , które w formie znaków drogowych symbolizują ciszę i zakaz hałasowania </w:t>
            </w:r>
          </w:p>
          <w:p w:rsidR="0036374E" w:rsidP="00AA52E4" w:rsidRDefault="0036374E" w14:paraId="5A25747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2C8A6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-wykorzystanie sali gimnastycznej podczas długich przerw</w:t>
            </w:r>
          </w:p>
          <w:p w:rsidR="0036374E" w:rsidP="00AA52E4" w:rsidRDefault="0036374E" w14:paraId="09B8D9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BBCBA2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-wyznaczenie osób dbających o ciszę (uczniowie klasy III)</w:t>
            </w:r>
          </w:p>
          <w:p w:rsidR="0036374E" w:rsidP="00AA52E4" w:rsidRDefault="0036374E" w14:paraId="78BEFD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FEC68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-wyznaczenie strefy ciszy i relaksu</w:t>
            </w:r>
          </w:p>
          <w:p w:rsidR="0036374E" w:rsidP="00AA52E4" w:rsidRDefault="0036374E" w14:paraId="27A764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E5F18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-„Dzień dobroci dla ucha” – jeden dzień w ciągu tygodnia z muzyką relaksacyjną</w:t>
            </w:r>
          </w:p>
          <w:p w:rsidR="0036374E" w:rsidP="00AA52E4" w:rsidRDefault="0036374E" w14:paraId="49206A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74507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-utworzenie szkolnej strefy ciszy na górnym korytarzu</w:t>
            </w:r>
          </w:p>
          <w:p w:rsidR="0036374E" w:rsidP="00AA52E4" w:rsidRDefault="0036374E" w14:paraId="67B7A7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E7B3D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-opracowanie zasad zachowania się w tej strefie i zamieszczenie ich widocznym miejscu korytarza</w:t>
            </w:r>
          </w:p>
          <w:p w:rsidR="0036374E" w:rsidP="00AA52E4" w:rsidRDefault="0036374E" w14:paraId="71887C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B7FD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833DEB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-projekt klas V „Szkoła moich marzeń”</w:t>
            </w:r>
          </w:p>
          <w:p w:rsidR="0036374E" w:rsidP="00AA52E4" w:rsidRDefault="0036374E" w14:paraId="38D6B9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2F860B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98536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3ECA5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-spędzanie przerw bez korzystania z telefonów komórkowych i innych urządzeń elektronicznych</w:t>
            </w:r>
          </w:p>
          <w:p w:rsidR="0036374E" w:rsidP="00AA52E4" w:rsidRDefault="0036374E" w14:paraId="43472A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-organizowanie wycieczek i wyjść do ośrodków kultury i rozrywki oraz do urzędów</w:t>
            </w:r>
          </w:p>
          <w:p w:rsidR="0036374E" w:rsidP="00AA52E4" w:rsidRDefault="0036374E" w14:paraId="7BC1BA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1C988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86F25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-ogólnoszkolna akcja „Samorządy mają głos”</w:t>
            </w:r>
          </w:p>
          <w:p w:rsidR="0036374E" w:rsidP="00AA52E4" w:rsidRDefault="0036374E" w14:paraId="737F8C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-wybór przewodniczącego i zastępcy SU</w:t>
            </w:r>
          </w:p>
          <w:p w:rsidR="0036374E" w:rsidP="00AA52E4" w:rsidRDefault="0036374E" w14:paraId="6FF03D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-Szkoła demokracji CEO</w:t>
            </w:r>
          </w:p>
          <w:p w:rsidR="0036374E" w:rsidP="00AA52E4" w:rsidRDefault="0036374E" w14:paraId="3B22BB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7B246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72A4E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-organizacja i udział w uroczystości szkolnych – Narodowe Święto Niepodległości, Święto Patrona, Konstytucja 3 maja</w:t>
            </w:r>
          </w:p>
          <w:p w:rsidR="0036374E" w:rsidP="00AA52E4" w:rsidRDefault="0036374E" w14:paraId="6BF89D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C3E0E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654E8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-Jasełka</w:t>
            </w:r>
          </w:p>
          <w:p w:rsidR="0036374E" w:rsidP="00AA52E4" w:rsidRDefault="0036374E" w14:paraId="0F7D1D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-Dzień Babci i Dziadka</w:t>
            </w:r>
          </w:p>
          <w:p w:rsidR="0036374E" w:rsidP="00AA52E4" w:rsidRDefault="0036374E" w14:paraId="186E23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-Spotkanie z Seniorami</w:t>
            </w:r>
          </w:p>
          <w:p w:rsidR="0036374E" w:rsidP="00AA52E4" w:rsidRDefault="0036374E" w14:paraId="61C477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-okolicznościowe kiermasze</w:t>
            </w:r>
          </w:p>
          <w:p w:rsidR="0036374E" w:rsidP="00AA52E4" w:rsidRDefault="0036374E" w14:paraId="2FB9B4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-Dzień Rodziny</w:t>
            </w:r>
          </w:p>
          <w:p w:rsidRPr="00E82374" w:rsidR="0036374E" w:rsidP="00AA52E4" w:rsidRDefault="0036374E" w14:paraId="4D6A85F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-WOŚP</w:t>
            </w:r>
          </w:p>
          <w:p w:rsidR="0036374E" w:rsidP="00AA52E4" w:rsidRDefault="0036374E" w14:paraId="66A1FAB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6BB75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513DA1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="0036374E" w:rsidP="00AA52E4" w:rsidRDefault="0036374E" w14:paraId="01AB72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edukacji wczesnoszkolnej</w:t>
            </w:r>
          </w:p>
          <w:p w:rsidR="0036374E" w:rsidP="00AA52E4" w:rsidRDefault="0036374E" w14:paraId="75CAC6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60604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79F7E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6374E" w:rsidP="00AA52E4" w:rsidRDefault="0036374E" w14:paraId="1D0656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B3760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94798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B3621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6374E" w:rsidP="00AA52E4" w:rsidRDefault="0036374E" w14:paraId="3889A5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9079D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7686D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3BD64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A3FAC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BBD94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854DE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CA7AD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14EE2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6614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75900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C5B61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92F1AA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A499D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4F046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36374E" w:rsidP="00AA52E4" w:rsidRDefault="0036374E" w14:paraId="5E7E3C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B1C92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 oraz pielęgniarka</w:t>
            </w:r>
          </w:p>
          <w:p w:rsidR="0036374E" w:rsidP="00AA52E4" w:rsidRDefault="0036374E" w14:paraId="03F828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AC57CB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03764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I-III</w:t>
            </w:r>
          </w:p>
          <w:p w:rsidR="0036374E" w:rsidP="00AA52E4" w:rsidRDefault="0036374E" w14:paraId="5186B1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C57C4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D404B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F024F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36374E" w:rsidP="00AA52E4" w:rsidRDefault="0036374E" w14:paraId="61319B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1A560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B7C45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36374E" w:rsidP="00AA52E4" w:rsidRDefault="0036374E" w14:paraId="70DF735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A413B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8FC5A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36374E" w:rsidP="00AA52E4" w:rsidRDefault="0036374E" w14:paraId="33D28B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5B526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Dyrektor/ nauczyciele</w:t>
            </w:r>
          </w:p>
          <w:p w:rsidR="0036374E" w:rsidP="00AA52E4" w:rsidRDefault="0036374E" w14:paraId="37EFA3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3DF2D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36374E" w:rsidP="00AA52E4" w:rsidRDefault="0036374E" w14:paraId="41C6AC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DC445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FFCBC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728B4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D1C45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V</w:t>
            </w:r>
          </w:p>
          <w:p w:rsidR="0036374E" w:rsidP="00AA52E4" w:rsidRDefault="0036374E" w14:paraId="34959D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BD58BA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AE1D2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6374E" w:rsidP="00AA52E4" w:rsidRDefault="0036374E" w14:paraId="4357A9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4690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45399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A7E0C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0FA65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3206F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 wraz z opiekunem</w:t>
            </w:r>
          </w:p>
          <w:p w:rsidR="0036374E" w:rsidP="00AA52E4" w:rsidRDefault="0036374E" w14:paraId="1AC5CD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42D4C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60497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6374E" w:rsidP="00AA52E4" w:rsidRDefault="0036374E" w14:paraId="3572E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CEB15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6518E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3D566E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03" w:type="dxa"/>
            <w:tcMar/>
          </w:tcPr>
          <w:p w:rsidR="0036374E" w:rsidP="00AA52E4" w:rsidRDefault="0036374E" w14:paraId="017227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36374E" w:rsidP="00AA52E4" w:rsidRDefault="0036374E" w14:paraId="7E75FC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0FDAA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74AF2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A2928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19159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49E03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7673E5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41D98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AB7C0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5B336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911BE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36374E" w:rsidP="00AA52E4" w:rsidRDefault="0036374E" w14:paraId="4455F1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C2776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5342E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EB89D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D62D4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78B0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92506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1CD0C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FD871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BDFDF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1F9AE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0F03A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930E8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0E36D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0F8AF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36374E" w:rsidP="00AA52E4" w:rsidRDefault="0036374E" w14:paraId="32D852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CE19B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3966B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8F1AD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36374E" w:rsidP="00AA52E4" w:rsidRDefault="0036374E" w14:paraId="235365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71AE1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AE5B7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955E0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2C424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79CA5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ABF93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1DCB0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B644A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82C48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67729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49BF8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EF464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AB58C4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EA9B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33210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D98A3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0C86B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0EDCC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BBB88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5B91B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810F0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4E797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5AF7E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633CEB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B1D47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5BE1F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0CEF7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6AFAB4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42C5D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D2E12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32C49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308F22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E6D6F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B9698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FE634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2A1F9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00079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D5414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36374E" w:rsidP="00AA52E4" w:rsidRDefault="0036374E" w14:paraId="299D86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91D27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F5CD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EF7FB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207DB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740C98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5C780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27D63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101B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60FFD4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xmlns:wp14="http://schemas.microsoft.com/office/word/2010/wordml" w:rsidR="0036374E" w:rsidTr="568A240C" w14:paraId="0C7D48BE" wp14:textId="77777777">
        <w:tc>
          <w:tcPr>
            <w:tcW w:w="534" w:type="dxa"/>
            <w:tcMar/>
          </w:tcPr>
          <w:p w:rsidRPr="00C714B9" w:rsidR="0036374E" w:rsidP="00AA52E4" w:rsidRDefault="0036374E" w14:paraId="56C72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Mar/>
          </w:tcPr>
          <w:p w:rsidRPr="00C714B9" w:rsidR="0036374E" w:rsidP="00AA52E4" w:rsidRDefault="0036374E" w14:paraId="34CEBE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B9">
              <w:rPr>
                <w:rFonts w:ascii="Times New Roman" w:hAnsi="Times New Roman" w:cs="Times New Roman"/>
                <w:sz w:val="24"/>
                <w:szCs w:val="24"/>
              </w:rPr>
              <w:t>Rozwijanie pasji jako alternatywa do zachowań ryzykownych.</w:t>
            </w:r>
          </w:p>
        </w:tc>
        <w:tc>
          <w:tcPr>
            <w:tcW w:w="2693" w:type="dxa"/>
            <w:tcMar/>
          </w:tcPr>
          <w:p w:rsidR="0036374E" w:rsidP="00AA52E4" w:rsidRDefault="0036374E" w14:paraId="471FF1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świadomie wybiera zajęcia rozwijające zgodne z jego zainteresowaniami</w:t>
            </w:r>
          </w:p>
          <w:p w:rsidR="0036374E" w:rsidP="00AA52E4" w:rsidRDefault="0036374E" w14:paraId="3C8EC45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26DC1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A8215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C5424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rozwija swoje zainteresowania czytelnicze, humanistyczne i matematyczne</w:t>
            </w:r>
          </w:p>
          <w:p w:rsidR="0036374E" w:rsidP="00AA52E4" w:rsidRDefault="0036374E" w14:paraId="66FDCF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BEE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CCC08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A990D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03CC4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E4CA0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świadomie dzieli się swoimi zainteresowaniami i talentami</w:t>
            </w:r>
          </w:p>
          <w:p w:rsidR="0036374E" w:rsidP="00AA52E4" w:rsidRDefault="0036374E" w14:paraId="5BAD34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864C9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nauczyciele realnie wspierają uczniów w rozwoju  pasji i talentów</w:t>
            </w:r>
          </w:p>
          <w:p w:rsidR="0036374E" w:rsidP="00AA52E4" w:rsidRDefault="0036374E" w14:paraId="0C7D08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B1D35C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wie gdzie szukać pomocy w trudnych dla niego sytuacjach</w:t>
            </w:r>
          </w:p>
          <w:p w:rsidR="0036374E" w:rsidP="00AA52E4" w:rsidRDefault="0036374E" w14:paraId="37A31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15D547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ma świadomość wpływu alkoholu, narkotyków i tytoniu na zdrowie i sprawność człowieka</w:t>
            </w:r>
          </w:p>
        </w:tc>
        <w:tc>
          <w:tcPr>
            <w:tcW w:w="4961" w:type="dxa"/>
            <w:tcMar/>
          </w:tcPr>
          <w:p w:rsidR="0036374E" w:rsidP="00AA52E4" w:rsidRDefault="0036374E" w14:paraId="53757F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-aktywne uczestnictwo w Laboratoriach Aktywnych Badaczy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kl.IV-VI</w:t>
            </w:r>
            <w:proofErr w:type="spellEnd"/>
          </w:p>
          <w:p w:rsidR="0036374E" w:rsidP="00AA52E4" w:rsidRDefault="0036374E" w14:paraId="5C3D0D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-aktywne uczestnictwo w zajęciach Edukacja w Działaniu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kl.I-III</w:t>
            </w:r>
            <w:proofErr w:type="spellEnd"/>
          </w:p>
          <w:p w:rsidR="0036374E" w:rsidP="00AA52E4" w:rsidRDefault="0036374E" w14:paraId="4F5694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-aktywny udział w projekcie Newtonem być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</w:p>
          <w:p w:rsidR="0036374E" w:rsidP="00AA52E4" w:rsidRDefault="0036374E" w14:paraId="7DC8C0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BF8EF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-spotkania autorskie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pisarzamia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poetami</w:t>
            </w:r>
          </w:p>
          <w:p w:rsidR="0036374E" w:rsidP="00AA52E4" w:rsidRDefault="0036374E" w14:paraId="5790F5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-projekt „Dzień Wieszcza”</w:t>
            </w:r>
          </w:p>
          <w:p w:rsidR="0036374E" w:rsidP="00AA52E4" w:rsidRDefault="0036374E" w14:paraId="0477E5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EFEBA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-akcja szkolna „Figurowo” angażująca całą społeczność szkolną podczas przerw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międzylekcyjnych</w:t>
            </w:r>
          </w:p>
          <w:p w:rsidR="0036374E" w:rsidP="00AA52E4" w:rsidRDefault="0036374E" w14:paraId="3FD904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C527EB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-gry stolikowe w czasie przerw w ramach akcji „Poznaj moją grę”</w:t>
            </w:r>
          </w:p>
          <w:p w:rsidR="0036374E" w:rsidP="00AA52E4" w:rsidRDefault="0036374E" w14:paraId="052D48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A6CBD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nagrywanie krótkich filmików zamieszczanych na FB, w których uczniowie prezentują swoje umiejętności i zainteresowania</w:t>
            </w:r>
          </w:p>
          <w:p w:rsidR="0036374E" w:rsidP="00AA52E4" w:rsidRDefault="0036374E" w14:paraId="62D3F8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780AF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3CF73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nauczycieli w projekcie „Dziecko z pasją”</w:t>
            </w:r>
          </w:p>
          <w:p w:rsidR="0036374E" w:rsidP="00AA52E4" w:rsidRDefault="0036374E" w14:paraId="46FC4A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DC2EC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97966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BA813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-udostępnienie na korytarzu szkolnym godzin pracy pedagoga, pedagoga specjalnego i psychologa</w:t>
            </w:r>
          </w:p>
          <w:p w:rsidR="0036374E" w:rsidP="00AA52E4" w:rsidRDefault="0036374E" w14:paraId="47297C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ADE05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-realizacja programów profilaktycznych realizowanych we współpracy z Powiatową Stacją Sanitarno-Epidemiologiczną (załącznik nr 9)</w:t>
            </w:r>
          </w:p>
          <w:p w:rsidR="0036374E" w:rsidP="00AA52E4" w:rsidRDefault="0036374E" w14:paraId="0562E3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prelekcja/warsztat z przedstawicielem Polskiego Towarzystwa Zapobiegania Narkomani</w:t>
            </w:r>
          </w:p>
          <w:p w:rsidR="0036374E" w:rsidP="00AA52E4" w:rsidRDefault="0036374E" w14:paraId="1EF87A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-organizacja Biegów Grzymiszewskich</w:t>
            </w:r>
          </w:p>
          <w:p w:rsidRPr="00C714B9" w:rsidR="0036374E" w:rsidP="00AA52E4" w:rsidRDefault="0036374E" w14:paraId="048740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="0036374E" w:rsidP="00AA52E4" w:rsidRDefault="0036374E" w14:paraId="7148AA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LAB</w:t>
            </w:r>
          </w:p>
          <w:p w:rsidR="0036374E" w:rsidP="00AA52E4" w:rsidRDefault="0036374E" w14:paraId="51371A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CAE79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EWD</w:t>
            </w:r>
          </w:p>
          <w:p w:rsidR="0036374E" w:rsidP="00AA52E4" w:rsidRDefault="0036374E" w14:paraId="73243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328BB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56AC6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03FD9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poloniści</w:t>
            </w:r>
          </w:p>
          <w:p w:rsidR="0036374E" w:rsidP="00AA52E4" w:rsidRDefault="0036374E" w14:paraId="38AA98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8204C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  <w:p w:rsidR="0036374E" w:rsidP="00AA52E4" w:rsidRDefault="0036374E" w14:paraId="665A14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10493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881E3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Dyrektor/ SU/świetlica</w:t>
            </w:r>
          </w:p>
          <w:p w:rsidR="0036374E" w:rsidP="00AA52E4" w:rsidRDefault="0036374E" w14:paraId="4D16AC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2A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A1EA1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8717D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338A7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1DAA4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6E67A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Dyrektor/</w:t>
            </w:r>
          </w:p>
          <w:p w:rsidR="0036374E" w:rsidP="00AA52E4" w:rsidRDefault="0036374E" w14:paraId="4AD85B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36374E" w:rsidP="00AA52E4" w:rsidRDefault="0036374E" w14:paraId="2AEAF4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81B37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E500C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F289B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  <w:p w:rsidR="0036374E" w:rsidP="00AA52E4" w:rsidRDefault="0036374E" w14:paraId="74CD1D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C5BED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29154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D5699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</w:t>
            </w:r>
          </w:p>
          <w:p w:rsidR="0036374E" w:rsidP="00AA52E4" w:rsidRDefault="0036374E" w14:paraId="03B94F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D846F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0B4FC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36374E" w:rsidP="00AA52E4" w:rsidRDefault="0036374E" w14:paraId="62F015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00B7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03" w:type="dxa"/>
            <w:tcMar/>
          </w:tcPr>
          <w:p w:rsidR="0036374E" w:rsidP="00AA52E4" w:rsidRDefault="0036374E" w14:paraId="431E7C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36374E" w:rsidP="00AA52E4" w:rsidRDefault="0036374E" w14:paraId="1B15DD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E6811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30165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CB33C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74146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81DF2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67882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FD1EC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57A6A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DF0CA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4BA342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75D53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DB1D1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5700B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0841E4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11A9A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4EE333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0D6BC7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4A104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14B4F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AABDC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2E48D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3F8275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CA203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1EEB5C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27EFE5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69D7C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44D121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517F9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88267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6374E" w:rsidP="00AA52E4" w:rsidRDefault="0036374E" w14:paraId="34223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539CD7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6A9A26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300DC3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  <w:p w:rsidR="0036374E" w:rsidP="00AA52E4" w:rsidRDefault="0036374E" w14:paraId="3DD220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E" w:rsidP="00AA52E4" w:rsidRDefault="0036374E" w14:paraId="7B186A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714B9" w:rsidR="0036374E" w:rsidP="00AA52E4" w:rsidRDefault="0036374E" w14:paraId="59F198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X/XI</w:t>
            </w:r>
          </w:p>
        </w:tc>
      </w:tr>
    </w:tbl>
    <w:p xmlns:wp14="http://schemas.microsoft.com/office/word/2010/wordml" w:rsidRPr="008D4953" w:rsidR="008D4953" w:rsidP="008D4953" w:rsidRDefault="008D4953" w14:paraId="4F24943C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80F2A" w:rsidP="0009250F" w:rsidRDefault="00980F2A" w14:paraId="6AD9664E" wp14:textId="77777777">
      <w:pPr>
        <w:ind w:right="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80F2A" w:rsidP="0009250F" w:rsidRDefault="00980F2A" w14:paraId="6BF7610E" wp14:textId="77777777">
      <w:pPr>
        <w:ind w:right="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80F2A" w:rsidP="0009250F" w:rsidRDefault="00980F2A" w14:paraId="25DC539F" wp14:textId="77777777">
      <w:pPr>
        <w:ind w:right="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5871CC" w:rsidP="0009250F" w:rsidRDefault="005871CC" w14:paraId="5FB92E16" wp14:textId="77777777">
      <w:pPr>
        <w:ind w:right="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CC">
        <w:rPr>
          <w:rFonts w:ascii="Times New Roman" w:hAnsi="Times New Roman" w:cs="Times New Roman"/>
          <w:b/>
          <w:sz w:val="28"/>
          <w:szCs w:val="28"/>
        </w:rPr>
        <w:lastRenderedPageBreak/>
        <w:t>EWALUACJA PROGRAMU</w:t>
      </w:r>
    </w:p>
    <w:p xmlns:wp14="http://schemas.microsoft.com/office/word/2010/wordml" w:rsidR="008860D6" w:rsidP="0009250F" w:rsidRDefault="008860D6" w14:paraId="63E83F18" wp14:textId="77777777">
      <w:pPr>
        <w:ind w:right="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8860D6" w:rsidP="00E16CDB" w:rsidRDefault="008860D6" w14:paraId="202194D0" wp14:textId="7777777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0B78">
        <w:rPr>
          <w:rFonts w:ascii="Times New Roman" w:hAnsi="Times New Roman" w:cs="Times New Roman"/>
          <w:sz w:val="28"/>
          <w:szCs w:val="28"/>
        </w:rPr>
        <w:t>Program</w:t>
      </w:r>
      <w:r w:rsidRPr="00710B78" w:rsidR="00710B78">
        <w:rPr>
          <w:rFonts w:ascii="Times New Roman" w:hAnsi="Times New Roman" w:cs="Times New Roman"/>
          <w:sz w:val="28"/>
          <w:szCs w:val="28"/>
        </w:rPr>
        <w:t xml:space="preserve"> wychowawczo – profilaktyczny jest modyfikowany zgodnie z zaistniałymi sytuacjami, ma charakter otwarty. Bieżący monitoring i ewaluacja pozwala na określenie mocnych i słabych stron podjętych działań.</w:t>
      </w:r>
    </w:p>
    <w:p xmlns:wp14="http://schemas.microsoft.com/office/word/2010/wordml" w:rsidR="00113C65" w:rsidP="00E16CDB" w:rsidRDefault="00113C65" w14:paraId="6FBAD364" wp14:textId="7777777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13C65" w:rsidP="00E16CDB" w:rsidRDefault="00113C65" w14:paraId="7A71C575" wp14:textId="7777777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3C65">
        <w:rPr>
          <w:rFonts w:ascii="Times New Roman" w:hAnsi="Times New Roman" w:cs="Times New Roman"/>
          <w:sz w:val="28"/>
          <w:szCs w:val="28"/>
        </w:rPr>
        <w:t xml:space="preserve">Sposoby i środki ewaluacji: </w:t>
      </w:r>
    </w:p>
    <w:p xmlns:wp14="http://schemas.microsoft.com/office/word/2010/wordml" w:rsidRPr="00113C65" w:rsidR="00113C65" w:rsidP="00E16CDB" w:rsidRDefault="00113C65" w14:paraId="27E7AB82" wp14:textId="7777777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3C65">
        <w:rPr>
          <w:rFonts w:ascii="Times New Roman" w:hAnsi="Times New Roman" w:cs="Times New Roman"/>
          <w:sz w:val="28"/>
          <w:szCs w:val="28"/>
        </w:rPr>
        <w:t xml:space="preserve">● obserwacja i analiza zachowań uczniów, </w:t>
      </w:r>
    </w:p>
    <w:p xmlns:wp14="http://schemas.microsoft.com/office/word/2010/wordml" w:rsidRPr="00113C65" w:rsidR="00113C65" w:rsidP="00E16CDB" w:rsidRDefault="00113C65" w14:paraId="6433A8EF" wp14:textId="7777777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3C65">
        <w:rPr>
          <w:rFonts w:ascii="Times New Roman" w:hAnsi="Times New Roman" w:cs="Times New Roman"/>
          <w:sz w:val="28"/>
          <w:szCs w:val="28"/>
        </w:rPr>
        <w:t xml:space="preserve">● obserwacja postępów w nauce, </w:t>
      </w:r>
    </w:p>
    <w:p xmlns:wp14="http://schemas.microsoft.com/office/word/2010/wordml" w:rsidRPr="00113C65" w:rsidR="00113C65" w:rsidP="00E16CDB" w:rsidRDefault="00113C65" w14:paraId="0A35B4BD" wp14:textId="77777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3C65">
        <w:rPr>
          <w:rFonts w:ascii="Times New Roman" w:hAnsi="Times New Roman" w:cs="Times New Roman"/>
          <w:sz w:val="28"/>
          <w:szCs w:val="28"/>
        </w:rPr>
        <w:t>● analiza dokumentacji szkolnej.</w:t>
      </w:r>
    </w:p>
    <w:p xmlns:wp14="http://schemas.microsoft.com/office/word/2010/wordml" w:rsidR="005871CC" w:rsidP="00E16CDB" w:rsidRDefault="005871CC" w14:paraId="5DC4596E" wp14:textId="77777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13C65" w:rsidP="00E16CDB" w:rsidRDefault="00710B78" w14:paraId="579291B1" wp14:textId="77777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Narzędzia ewaluacyjne:</w:t>
      </w:r>
    </w:p>
    <w:p xmlns:wp14="http://schemas.microsoft.com/office/word/2010/wordml" w:rsidR="00113C65" w:rsidP="00E16CDB" w:rsidRDefault="00710B78" w14:paraId="1D4DFBAD" wp14:textId="777777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3C65">
        <w:rPr>
          <w:rFonts w:ascii="Times New Roman" w:hAnsi="Times New Roman" w:cs="Times New Roman"/>
          <w:sz w:val="28"/>
          <w:szCs w:val="28"/>
        </w:rPr>
        <w:t>obserwacja,</w:t>
      </w:r>
    </w:p>
    <w:p xmlns:wp14="http://schemas.microsoft.com/office/word/2010/wordml" w:rsidR="00113C65" w:rsidP="00E16CDB" w:rsidRDefault="00710B78" w14:paraId="50F7F8AA" wp14:textId="777777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3C65">
        <w:rPr>
          <w:rFonts w:ascii="Times New Roman" w:hAnsi="Times New Roman" w:cs="Times New Roman"/>
          <w:sz w:val="28"/>
          <w:szCs w:val="28"/>
        </w:rPr>
        <w:t xml:space="preserve"> rozmowa, </w:t>
      </w:r>
    </w:p>
    <w:p xmlns:wp14="http://schemas.microsoft.com/office/word/2010/wordml" w:rsidRPr="00113C65" w:rsidR="00710B78" w:rsidP="00E16CDB" w:rsidRDefault="00113C65" w14:paraId="5DC98739" wp14:textId="777777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113C65">
        <w:rPr>
          <w:rFonts w:ascii="Times New Roman" w:hAnsi="Times New Roman" w:cs="Times New Roman"/>
          <w:sz w:val="28"/>
          <w:szCs w:val="28"/>
        </w:rPr>
        <w:t>nkieta</w:t>
      </w:r>
    </w:p>
    <w:p xmlns:wp14="http://schemas.microsoft.com/office/word/2010/wordml" w:rsidR="00113C65" w:rsidP="00E16CDB" w:rsidRDefault="00113C65" w14:paraId="71E9947C" wp14:textId="77777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13C65" w:rsidP="00F461D3" w:rsidRDefault="00CD14A0" w14:paraId="1682D6F8" wp14:textId="7777777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Szkolny Program Wychowawczo – Profilaktyczny został uchwalony przez Radę  Rodziców w porozumieniu z R</w:t>
      </w:r>
      <w:r w:rsidR="00980F2A">
        <w:rPr>
          <w:rFonts w:ascii="Times New Roman" w:hAnsi="Times New Roman" w:cs="Times New Roman"/>
          <w:sz w:val="28"/>
          <w:szCs w:val="28"/>
        </w:rPr>
        <w:t xml:space="preserve">adą Pedagogiczną w dniu             </w:t>
      </w:r>
      <w:r>
        <w:rPr>
          <w:rFonts w:ascii="Times New Roman" w:hAnsi="Times New Roman" w:cs="Times New Roman"/>
          <w:sz w:val="28"/>
          <w:szCs w:val="28"/>
        </w:rPr>
        <w:t>2022 roku.</w:t>
      </w:r>
    </w:p>
    <w:p xmlns:wp14="http://schemas.microsoft.com/office/word/2010/wordml" w:rsidR="00980F2A" w:rsidP="00113C65" w:rsidRDefault="00113C65" w14:paraId="0DFAE634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xmlns:wp14="http://schemas.microsoft.com/office/word/2010/wordml" w:rsidR="00113C65" w:rsidP="00113C65" w:rsidRDefault="00113C65" w14:paraId="0BF265DB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3C65">
        <w:rPr>
          <w:rFonts w:ascii="Times New Roman" w:hAnsi="Times New Roman" w:cs="Times New Roman"/>
          <w:sz w:val="28"/>
          <w:szCs w:val="28"/>
        </w:rPr>
        <w:t xml:space="preserve">Rada Rodziców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13C65">
        <w:rPr>
          <w:rFonts w:ascii="Times New Roman" w:hAnsi="Times New Roman" w:cs="Times New Roman"/>
          <w:sz w:val="28"/>
          <w:szCs w:val="28"/>
        </w:rPr>
        <w:t>Dyrektor Szkoły</w:t>
      </w:r>
    </w:p>
    <w:p xmlns:wp14="http://schemas.microsoft.com/office/word/2010/wordml" w:rsidR="00113C65" w:rsidP="00113C65" w:rsidRDefault="00113C65" w14:paraId="1413D85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13C65" w:rsidP="00113C65" w:rsidRDefault="00113C65" w14:paraId="2A7A983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C12CC" w:rsidP="00113C65" w:rsidRDefault="002C12CC" w14:paraId="47CE7A2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777B" w:rsidP="00113C65" w:rsidRDefault="00D8777B" w14:paraId="2C7DA92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8777B" w:rsidP="00113C65" w:rsidRDefault="00D8777B" w14:paraId="3F904CCB" wp14:textId="77777777">
      <w:pPr>
        <w:rPr>
          <w:rFonts w:ascii="Times New Roman" w:hAnsi="Times New Roman" w:cs="Times New Roman"/>
          <w:sz w:val="28"/>
          <w:szCs w:val="28"/>
        </w:rPr>
      </w:pPr>
    </w:p>
    <w:sectPr w:rsidR="00D8777B" w:rsidSect="00E16CDB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EA"/>
    <w:multiLevelType w:val="hybridMultilevel"/>
    <w:tmpl w:val="252A3E92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08D87AD1"/>
    <w:multiLevelType w:val="hybridMultilevel"/>
    <w:tmpl w:val="023E41A0"/>
    <w:lvl w:ilvl="0" w:tplc="04150001">
      <w:start w:val="1"/>
      <w:numFmt w:val="bullet"/>
      <w:lvlText w:val=""/>
      <w:lvlJc w:val="left"/>
      <w:pPr>
        <w:ind w:left="214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hint="default" w:ascii="Wingdings" w:hAnsi="Wingdings"/>
      </w:rPr>
    </w:lvl>
  </w:abstractNum>
  <w:abstractNum w:abstractNumId="2">
    <w:nsid w:val="24045C25"/>
    <w:multiLevelType w:val="hybridMultilevel"/>
    <w:tmpl w:val="9BFA5C52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>
    <w:nsid w:val="33132313"/>
    <w:multiLevelType w:val="multilevel"/>
    <w:tmpl w:val="8ECA85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6F51C28"/>
    <w:multiLevelType w:val="hybridMultilevel"/>
    <w:tmpl w:val="F418EE8E"/>
    <w:lvl w:ilvl="0" w:tplc="70A25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016A55"/>
    <w:multiLevelType w:val="hybridMultilevel"/>
    <w:tmpl w:val="209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49C2E80"/>
    <w:multiLevelType w:val="hybridMultilevel"/>
    <w:tmpl w:val="4EF0E4F0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>
    <w:nsid w:val="5823091A"/>
    <w:multiLevelType w:val="hybridMultilevel"/>
    <w:tmpl w:val="923214A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D56035E"/>
    <w:multiLevelType w:val="hybridMultilevel"/>
    <w:tmpl w:val="EC6A1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824BD"/>
    <w:multiLevelType w:val="hybridMultilevel"/>
    <w:tmpl w:val="5E1A9CBE"/>
    <w:lvl w:ilvl="0" w:tplc="04150001">
      <w:start w:val="1"/>
      <w:numFmt w:val="bullet"/>
      <w:lvlText w:val=""/>
      <w:lvlJc w:val="left"/>
      <w:pPr>
        <w:ind w:left="214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hint="default" w:ascii="Wingdings" w:hAnsi="Wingdings"/>
      </w:rPr>
    </w:lvl>
  </w:abstractNum>
  <w:abstractNum w:abstractNumId="10">
    <w:nsid w:val="6373047E"/>
    <w:multiLevelType w:val="hybridMultilevel"/>
    <w:tmpl w:val="F418EE8E"/>
    <w:lvl w:ilvl="0" w:tplc="70A25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DC5AA6"/>
    <w:multiLevelType w:val="hybridMultilevel"/>
    <w:tmpl w:val="54802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318F4"/>
    <w:multiLevelType w:val="hybridMultilevel"/>
    <w:tmpl w:val="069ABFC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6E20CEA"/>
    <w:multiLevelType w:val="hybridMultilevel"/>
    <w:tmpl w:val="C6AAE332"/>
    <w:lvl w:ilvl="0" w:tplc="EC24C4B4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100B3"/>
    <w:multiLevelType w:val="hybridMultilevel"/>
    <w:tmpl w:val="E69CB3E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compat/>
  <w:rsids>
    <w:rsidRoot w:val="0009250F"/>
    <w:rsid w:val="000466E5"/>
    <w:rsid w:val="00053F94"/>
    <w:rsid w:val="0009250F"/>
    <w:rsid w:val="00093509"/>
    <w:rsid w:val="000A5BDC"/>
    <w:rsid w:val="000C4071"/>
    <w:rsid w:val="000D0799"/>
    <w:rsid w:val="001031C0"/>
    <w:rsid w:val="00113C65"/>
    <w:rsid w:val="001271B8"/>
    <w:rsid w:val="001630B1"/>
    <w:rsid w:val="0016444E"/>
    <w:rsid w:val="001840A4"/>
    <w:rsid w:val="00184A25"/>
    <w:rsid w:val="001C3101"/>
    <w:rsid w:val="001F2AD8"/>
    <w:rsid w:val="00201CAF"/>
    <w:rsid w:val="00251AE3"/>
    <w:rsid w:val="002C12CC"/>
    <w:rsid w:val="0036374E"/>
    <w:rsid w:val="00382150"/>
    <w:rsid w:val="003873D6"/>
    <w:rsid w:val="004066DF"/>
    <w:rsid w:val="00422C78"/>
    <w:rsid w:val="00444E11"/>
    <w:rsid w:val="0044570D"/>
    <w:rsid w:val="00456E8F"/>
    <w:rsid w:val="0049302C"/>
    <w:rsid w:val="00494DB0"/>
    <w:rsid w:val="004C7AD5"/>
    <w:rsid w:val="00504766"/>
    <w:rsid w:val="00515303"/>
    <w:rsid w:val="00536179"/>
    <w:rsid w:val="0054034C"/>
    <w:rsid w:val="0055331E"/>
    <w:rsid w:val="005871CC"/>
    <w:rsid w:val="00592592"/>
    <w:rsid w:val="005C5D7B"/>
    <w:rsid w:val="0062396B"/>
    <w:rsid w:val="00624028"/>
    <w:rsid w:val="0067494D"/>
    <w:rsid w:val="006961FC"/>
    <w:rsid w:val="006B225A"/>
    <w:rsid w:val="00710B78"/>
    <w:rsid w:val="007345C0"/>
    <w:rsid w:val="00736BA3"/>
    <w:rsid w:val="007528C7"/>
    <w:rsid w:val="0076069C"/>
    <w:rsid w:val="0078799D"/>
    <w:rsid w:val="007D1BE7"/>
    <w:rsid w:val="007D20BF"/>
    <w:rsid w:val="00801FA7"/>
    <w:rsid w:val="008860D6"/>
    <w:rsid w:val="00895D86"/>
    <w:rsid w:val="0089634A"/>
    <w:rsid w:val="008B2A2F"/>
    <w:rsid w:val="008B6170"/>
    <w:rsid w:val="008D4953"/>
    <w:rsid w:val="008D5EFE"/>
    <w:rsid w:val="008F7240"/>
    <w:rsid w:val="00920ABD"/>
    <w:rsid w:val="00933BE8"/>
    <w:rsid w:val="009500F3"/>
    <w:rsid w:val="00980F2A"/>
    <w:rsid w:val="00981D0E"/>
    <w:rsid w:val="00996763"/>
    <w:rsid w:val="009A11CF"/>
    <w:rsid w:val="009A279F"/>
    <w:rsid w:val="009A4FF2"/>
    <w:rsid w:val="009B0AEB"/>
    <w:rsid w:val="009F0852"/>
    <w:rsid w:val="00A00114"/>
    <w:rsid w:val="00A4316B"/>
    <w:rsid w:val="00A4433B"/>
    <w:rsid w:val="00A7584B"/>
    <w:rsid w:val="00A767E7"/>
    <w:rsid w:val="00A82598"/>
    <w:rsid w:val="00AB0475"/>
    <w:rsid w:val="00AC567A"/>
    <w:rsid w:val="00AD00FE"/>
    <w:rsid w:val="00B032E5"/>
    <w:rsid w:val="00B26C9F"/>
    <w:rsid w:val="00B803E5"/>
    <w:rsid w:val="00B94015"/>
    <w:rsid w:val="00BF5280"/>
    <w:rsid w:val="00C02079"/>
    <w:rsid w:val="00C26673"/>
    <w:rsid w:val="00C72210"/>
    <w:rsid w:val="00C876BC"/>
    <w:rsid w:val="00CD14A0"/>
    <w:rsid w:val="00D50445"/>
    <w:rsid w:val="00D627B0"/>
    <w:rsid w:val="00D645D9"/>
    <w:rsid w:val="00D7441E"/>
    <w:rsid w:val="00D8777B"/>
    <w:rsid w:val="00D90DEC"/>
    <w:rsid w:val="00D94998"/>
    <w:rsid w:val="00D96E41"/>
    <w:rsid w:val="00DC5F28"/>
    <w:rsid w:val="00DF7FF6"/>
    <w:rsid w:val="00E16CDB"/>
    <w:rsid w:val="00E35494"/>
    <w:rsid w:val="00E4643F"/>
    <w:rsid w:val="00E52696"/>
    <w:rsid w:val="00E73498"/>
    <w:rsid w:val="00E8290D"/>
    <w:rsid w:val="00E943B5"/>
    <w:rsid w:val="00EB25CF"/>
    <w:rsid w:val="00F20674"/>
    <w:rsid w:val="00F217C5"/>
    <w:rsid w:val="00F343AD"/>
    <w:rsid w:val="00F461D3"/>
    <w:rsid w:val="00F55208"/>
    <w:rsid w:val="00F83E01"/>
    <w:rsid w:val="00FA10E0"/>
    <w:rsid w:val="00FA61CD"/>
    <w:rsid w:val="00FB40E5"/>
    <w:rsid w:val="00FC3D25"/>
    <w:rsid w:val="00FE19B7"/>
    <w:rsid w:val="00FE6704"/>
    <w:rsid w:val="00FF1B64"/>
    <w:rsid w:val="30E7FD11"/>
    <w:rsid w:val="568A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3487E8D7"/>
  <w15:docId w15:val="{53A415A1-1A05-40DB-A4FE-1829F369613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09250F"/>
    <w:pPr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250F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925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apitzlistZnak" w:customStyle="1">
    <w:name w:val="Akapit z listą Znak"/>
    <w:link w:val="Akapitzlist"/>
    <w:uiPriority w:val="34"/>
    <w:locked/>
    <w:rsid w:val="00494DB0"/>
  </w:style>
  <w:style w:type="paragraph" w:styleId="Default" w:customStyle="1">
    <w:name w:val="Default"/>
    <w:rsid w:val="0011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EBF55EAF3494394234783E57F8648" ma:contentTypeVersion="16" ma:contentTypeDescription="Utwórz nowy dokument." ma:contentTypeScope="" ma:versionID="26beed10b3507dc3f9cdb69898034d6f">
  <xsd:schema xmlns:xsd="http://www.w3.org/2001/XMLSchema" xmlns:xs="http://www.w3.org/2001/XMLSchema" xmlns:p="http://schemas.microsoft.com/office/2006/metadata/properties" xmlns:ns2="e172108f-ada8-43bd-a4f1-79e0f6b0f448" xmlns:ns3="8942736a-8476-4fc8-86fa-d7617a3f3b10" targetNamespace="http://schemas.microsoft.com/office/2006/metadata/properties" ma:root="true" ma:fieldsID="3b7f87fa14f707a09866fb12e1618cac" ns2:_="" ns3:_="">
    <xsd:import namespace="e172108f-ada8-43bd-a4f1-79e0f6b0f448"/>
    <xsd:import namespace="8942736a-8476-4fc8-86fa-d7617a3f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108f-ada8-43bd-a4f1-79e0f6b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736a-8476-4fc8-86fa-d7617a3f3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d19ae-ab8b-4ef4-a57b-075924bcc9c8}" ma:internalName="TaxCatchAll" ma:showField="CatchAllData" ma:web="8942736a-8476-4fc8-86fa-d7617a3f3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2736a-8476-4fc8-86fa-d7617a3f3b10" xsi:nil="true"/>
    <lcf76f155ced4ddcb4097134ff3c332f xmlns="e172108f-ada8-43bd-a4f1-79e0f6b0f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0D5526-E951-42D7-A334-816D082AED2F}"/>
</file>

<file path=customXml/itemProps2.xml><?xml version="1.0" encoding="utf-8"?>
<ds:datastoreItem xmlns:ds="http://schemas.openxmlformats.org/officeDocument/2006/customXml" ds:itemID="{195C7555-B794-4287-949B-B8326B0A2F4A}"/>
</file>

<file path=customXml/itemProps3.xml><?xml version="1.0" encoding="utf-8"?>
<ds:datastoreItem xmlns:ds="http://schemas.openxmlformats.org/officeDocument/2006/customXml" ds:itemID="{2466150E-201D-411A-9821-73AD788648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 Mazurek</cp:lastModifiedBy>
  <cp:revision>36</cp:revision>
  <cp:lastPrinted>2021-09-29T17:50:00Z</cp:lastPrinted>
  <dcterms:created xsi:type="dcterms:W3CDTF">2021-09-20T15:28:00Z</dcterms:created>
  <dcterms:modified xsi:type="dcterms:W3CDTF">2022-09-27T18:10:12Z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0x010100459EBF55EAF3494394234783E57F8648</vt:lpwstr>
  </property>
  <property fmtid="{D5CDD505-2E9C-101B-9397-08002B2CF9AE}" pid="3" name="MediaServiceImageTags">
    <vt:lpwstr/>
  </property>
</Properties>
</file>